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57" w:rsidRDefault="00184957">
      <w:pPr>
        <w:rPr>
          <w:rFonts w:ascii="Times New Roman"/>
          <w:sz w:val="20"/>
        </w:rPr>
      </w:pPr>
    </w:p>
    <w:p w:rsidR="00184957" w:rsidRDefault="00184957">
      <w:pPr>
        <w:rPr>
          <w:rFonts w:ascii="Times New Roman"/>
          <w:sz w:val="20"/>
        </w:rPr>
      </w:pPr>
    </w:p>
    <w:p w:rsidR="00184957" w:rsidRDefault="00184957">
      <w:pPr>
        <w:spacing w:before="3"/>
        <w:rPr>
          <w:rFonts w:ascii="Times New Roman"/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116"/>
        <w:gridCol w:w="1652"/>
        <w:gridCol w:w="1849"/>
        <w:gridCol w:w="3308"/>
      </w:tblGrid>
      <w:tr w:rsidR="00184957" w:rsidRPr="00295D03">
        <w:trPr>
          <w:trHeight w:val="276"/>
        </w:trPr>
        <w:tc>
          <w:tcPr>
            <w:tcW w:w="3390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184957" w:rsidRDefault="0018495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84957" w:rsidRDefault="00295D0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 DEL INDICADOR</w:t>
            </w:r>
          </w:p>
        </w:tc>
        <w:tc>
          <w:tcPr>
            <w:tcW w:w="6925" w:type="dxa"/>
            <w:gridSpan w:val="4"/>
            <w:vMerge w:val="restart"/>
            <w:tcBorders>
              <w:left w:val="single" w:sz="6" w:space="0" w:color="000000"/>
            </w:tcBorders>
          </w:tcPr>
          <w:p w:rsidR="00184957" w:rsidRPr="00295D03" w:rsidRDefault="00184957">
            <w:pPr>
              <w:pStyle w:val="TableParagraph"/>
              <w:spacing w:before="10"/>
              <w:rPr>
                <w:rFonts w:ascii="Times New Roman"/>
                <w:sz w:val="23"/>
                <w:lang w:val="es-CO"/>
              </w:rPr>
            </w:pPr>
          </w:p>
          <w:p w:rsidR="00184957" w:rsidRPr="00295D03" w:rsidRDefault="00295D03">
            <w:pPr>
              <w:pStyle w:val="TableParagraph"/>
              <w:spacing w:line="274" w:lineRule="exact"/>
              <w:ind w:left="108"/>
              <w:rPr>
                <w:b/>
                <w:sz w:val="24"/>
                <w:lang w:val="es-CO"/>
              </w:rPr>
            </w:pPr>
            <w:r w:rsidRPr="00295D03">
              <w:rPr>
                <w:b/>
                <w:sz w:val="24"/>
                <w:lang w:val="es-CO"/>
              </w:rPr>
              <w:t>RECURSOS EJECUTADOS EN PLANES, PROGRAMAS Y PROYECTOS</w:t>
            </w:r>
          </w:p>
        </w:tc>
      </w:tr>
      <w:tr w:rsidR="00184957" w:rsidRPr="00295D03">
        <w:trPr>
          <w:trHeight w:val="273"/>
        </w:trPr>
        <w:tc>
          <w:tcPr>
            <w:tcW w:w="3390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184957" w:rsidRPr="00295D03" w:rsidRDefault="00184957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925" w:type="dxa"/>
            <w:gridSpan w:val="4"/>
            <w:vMerge/>
            <w:tcBorders>
              <w:top w:val="nil"/>
              <w:left w:val="single" w:sz="6" w:space="0" w:color="000000"/>
            </w:tcBorders>
          </w:tcPr>
          <w:p w:rsidR="00184957" w:rsidRPr="00295D03" w:rsidRDefault="00184957">
            <w:pPr>
              <w:rPr>
                <w:sz w:val="2"/>
                <w:szCs w:val="2"/>
                <w:lang w:val="es-CO"/>
              </w:rPr>
            </w:pPr>
          </w:p>
        </w:tc>
      </w:tr>
      <w:tr w:rsidR="00184957" w:rsidRPr="00295D03">
        <w:trPr>
          <w:trHeight w:val="273"/>
        </w:trPr>
        <w:tc>
          <w:tcPr>
            <w:tcW w:w="3390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184957" w:rsidRPr="00295D03" w:rsidRDefault="00184957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925" w:type="dxa"/>
            <w:gridSpan w:val="4"/>
            <w:vMerge/>
            <w:tcBorders>
              <w:top w:val="nil"/>
              <w:left w:val="single" w:sz="6" w:space="0" w:color="000000"/>
            </w:tcBorders>
          </w:tcPr>
          <w:p w:rsidR="00184957" w:rsidRPr="00295D03" w:rsidRDefault="00184957">
            <w:pPr>
              <w:rPr>
                <w:sz w:val="2"/>
                <w:szCs w:val="2"/>
                <w:lang w:val="es-CO"/>
              </w:rPr>
            </w:pPr>
          </w:p>
        </w:tc>
      </w:tr>
      <w:tr w:rsidR="00184957" w:rsidRPr="00295D03">
        <w:trPr>
          <w:trHeight w:val="825"/>
        </w:trPr>
        <w:tc>
          <w:tcPr>
            <w:tcW w:w="3390" w:type="dxa"/>
            <w:tcBorders>
              <w:right w:val="single" w:sz="6" w:space="0" w:color="000000"/>
            </w:tcBorders>
            <w:shd w:val="clear" w:color="auto" w:fill="D9D9D9"/>
          </w:tcPr>
          <w:p w:rsidR="00184957" w:rsidRPr="00295D03" w:rsidRDefault="00184957">
            <w:pPr>
              <w:pStyle w:val="TableParagraph"/>
              <w:rPr>
                <w:rFonts w:ascii="Times New Roman"/>
                <w:sz w:val="23"/>
                <w:lang w:val="es-CO"/>
              </w:rPr>
            </w:pPr>
          </w:p>
          <w:p w:rsidR="00184957" w:rsidRDefault="00295D0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PROCESO</w:t>
            </w:r>
          </w:p>
        </w:tc>
        <w:tc>
          <w:tcPr>
            <w:tcW w:w="6925" w:type="dxa"/>
            <w:gridSpan w:val="4"/>
            <w:tcBorders>
              <w:left w:val="single" w:sz="6" w:space="0" w:color="000000"/>
            </w:tcBorders>
          </w:tcPr>
          <w:p w:rsidR="00184957" w:rsidRPr="00295D03" w:rsidRDefault="00184957">
            <w:pPr>
              <w:pStyle w:val="TableParagraph"/>
              <w:rPr>
                <w:rFonts w:ascii="Times New Roman"/>
                <w:sz w:val="23"/>
                <w:lang w:val="es-CO"/>
              </w:rPr>
            </w:pPr>
          </w:p>
          <w:p w:rsidR="00184957" w:rsidRPr="00295D03" w:rsidRDefault="00295D03">
            <w:pPr>
              <w:pStyle w:val="TableParagraph"/>
              <w:ind w:left="108"/>
              <w:rPr>
                <w:b/>
                <w:sz w:val="24"/>
                <w:lang w:val="es-CO"/>
              </w:rPr>
            </w:pPr>
            <w:r w:rsidRPr="00295D03">
              <w:rPr>
                <w:b/>
                <w:sz w:val="24"/>
                <w:lang w:val="es-CO"/>
              </w:rPr>
              <w:t>Gestión de la Infraestructura y Servicios Públicos</w:t>
            </w:r>
          </w:p>
        </w:tc>
      </w:tr>
      <w:tr w:rsidR="00184957">
        <w:trPr>
          <w:trHeight w:val="1106"/>
        </w:trPr>
        <w:tc>
          <w:tcPr>
            <w:tcW w:w="3390" w:type="dxa"/>
            <w:tcBorders>
              <w:right w:val="single" w:sz="6" w:space="0" w:color="000000"/>
            </w:tcBorders>
            <w:shd w:val="clear" w:color="auto" w:fill="D9D9D9"/>
          </w:tcPr>
          <w:p w:rsidR="00184957" w:rsidRPr="00295D03" w:rsidRDefault="00184957">
            <w:pPr>
              <w:pStyle w:val="TableParagraph"/>
              <w:spacing w:before="7"/>
              <w:rPr>
                <w:rFonts w:ascii="Times New Roman"/>
                <w:sz w:val="23"/>
                <w:lang w:val="es-CO"/>
              </w:rPr>
            </w:pPr>
          </w:p>
          <w:p w:rsidR="00184957" w:rsidRDefault="00295D03">
            <w:pPr>
              <w:pStyle w:val="TableParagraph"/>
              <w:spacing w:line="237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RESPONSABLE DE LA MEDICIÓN</w:t>
            </w:r>
          </w:p>
        </w:tc>
        <w:tc>
          <w:tcPr>
            <w:tcW w:w="6925" w:type="dxa"/>
            <w:gridSpan w:val="4"/>
            <w:tcBorders>
              <w:left w:val="single" w:sz="6" w:space="0" w:color="000000"/>
            </w:tcBorders>
          </w:tcPr>
          <w:p w:rsidR="00184957" w:rsidRDefault="00184957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184957" w:rsidRDefault="00295D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Secretario de </w:t>
            </w:r>
            <w:proofErr w:type="spellStart"/>
            <w:r>
              <w:rPr>
                <w:sz w:val="24"/>
              </w:rPr>
              <w:t>Infraestructura</w:t>
            </w:r>
            <w:proofErr w:type="spellEnd"/>
          </w:p>
        </w:tc>
      </w:tr>
      <w:tr w:rsidR="00184957">
        <w:trPr>
          <w:trHeight w:val="554"/>
        </w:trPr>
        <w:tc>
          <w:tcPr>
            <w:tcW w:w="3506" w:type="dxa"/>
            <w:gridSpan w:val="2"/>
            <w:shd w:val="clear" w:color="auto" w:fill="D9D9D9"/>
          </w:tcPr>
          <w:p w:rsidR="00184957" w:rsidRDefault="00184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184957" w:rsidRDefault="00295D03">
            <w:pPr>
              <w:pStyle w:val="TableParagraph"/>
              <w:spacing w:line="267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UNIDAD DE MEDIDA</w:t>
            </w:r>
          </w:p>
        </w:tc>
        <w:tc>
          <w:tcPr>
            <w:tcW w:w="3501" w:type="dxa"/>
            <w:gridSpan w:val="2"/>
            <w:shd w:val="clear" w:color="auto" w:fill="D9D9D9"/>
          </w:tcPr>
          <w:p w:rsidR="00184957" w:rsidRDefault="00184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184957" w:rsidRDefault="00295D03">
            <w:pPr>
              <w:pStyle w:val="TableParagraph"/>
              <w:spacing w:line="267" w:lineRule="exact"/>
              <w:ind w:left="1254" w:right="1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FUENTE</w:t>
            </w:r>
          </w:p>
        </w:tc>
        <w:tc>
          <w:tcPr>
            <w:tcW w:w="3308" w:type="dxa"/>
            <w:shd w:val="clear" w:color="auto" w:fill="D9D9D9"/>
          </w:tcPr>
          <w:p w:rsidR="00184957" w:rsidRDefault="00184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184957" w:rsidRDefault="00295D03">
            <w:pPr>
              <w:pStyle w:val="TableParagraph"/>
              <w:spacing w:line="267" w:lineRule="exact"/>
              <w:ind w:left="1117" w:right="1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</w:tr>
      <w:tr w:rsidR="00184957">
        <w:trPr>
          <w:trHeight w:val="825"/>
        </w:trPr>
        <w:tc>
          <w:tcPr>
            <w:tcW w:w="3506" w:type="dxa"/>
            <w:gridSpan w:val="2"/>
          </w:tcPr>
          <w:p w:rsidR="00184957" w:rsidRDefault="0018495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84957" w:rsidRDefault="00295D03">
            <w:pPr>
              <w:pStyle w:val="TableParagraph"/>
              <w:ind w:left="1159" w:right="1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Porcentaje</w:t>
            </w:r>
            <w:proofErr w:type="spellEnd"/>
          </w:p>
        </w:tc>
        <w:tc>
          <w:tcPr>
            <w:tcW w:w="3501" w:type="dxa"/>
            <w:gridSpan w:val="2"/>
          </w:tcPr>
          <w:p w:rsidR="00184957" w:rsidRDefault="00184957">
            <w:pPr>
              <w:pStyle w:val="TableParagraph"/>
              <w:rPr>
                <w:rFonts w:ascii="Times New Roman"/>
                <w:sz w:val="23"/>
              </w:rPr>
            </w:pPr>
          </w:p>
          <w:p w:rsidR="00184957" w:rsidRDefault="00295D03">
            <w:pPr>
              <w:pStyle w:val="TableParagraph"/>
              <w:spacing w:line="280" w:lineRule="atLeast"/>
              <w:ind w:left="1064" w:right="549" w:hanging="490"/>
              <w:rPr>
                <w:sz w:val="24"/>
              </w:rPr>
            </w:pPr>
            <w:proofErr w:type="spellStart"/>
            <w:r>
              <w:rPr>
                <w:sz w:val="24"/>
              </w:rPr>
              <w:t>Informes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ejecución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presupuestal</w:t>
            </w:r>
            <w:proofErr w:type="spellEnd"/>
          </w:p>
        </w:tc>
        <w:tc>
          <w:tcPr>
            <w:tcW w:w="3308" w:type="dxa"/>
          </w:tcPr>
          <w:p w:rsidR="00184957" w:rsidRDefault="0018495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84957" w:rsidRDefault="00295D03">
            <w:pPr>
              <w:pStyle w:val="TableParagraph"/>
              <w:ind w:left="1117" w:right="1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Eficiencia</w:t>
            </w:r>
            <w:proofErr w:type="spellEnd"/>
          </w:p>
        </w:tc>
      </w:tr>
      <w:tr w:rsidR="00184957">
        <w:trPr>
          <w:trHeight w:val="830"/>
        </w:trPr>
        <w:tc>
          <w:tcPr>
            <w:tcW w:w="5158" w:type="dxa"/>
            <w:gridSpan w:val="3"/>
            <w:shd w:val="clear" w:color="auto" w:fill="D9D9D9"/>
          </w:tcPr>
          <w:p w:rsidR="00184957" w:rsidRDefault="0018495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84957" w:rsidRDefault="00295D03">
            <w:pPr>
              <w:pStyle w:val="TableParagraph"/>
              <w:ind w:left="2218" w:right="2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</w:t>
            </w:r>
          </w:p>
        </w:tc>
        <w:tc>
          <w:tcPr>
            <w:tcW w:w="5157" w:type="dxa"/>
            <w:gridSpan w:val="2"/>
            <w:shd w:val="clear" w:color="auto" w:fill="D9D9D9"/>
          </w:tcPr>
          <w:p w:rsidR="00184957" w:rsidRDefault="0018495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84957" w:rsidRDefault="00295D03">
            <w:pPr>
              <w:pStyle w:val="TableParagraph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FRECUENCIA DE MEDICIÓN</w:t>
            </w:r>
          </w:p>
        </w:tc>
      </w:tr>
      <w:tr w:rsidR="00184957">
        <w:trPr>
          <w:trHeight w:val="825"/>
        </w:trPr>
        <w:tc>
          <w:tcPr>
            <w:tcW w:w="5158" w:type="dxa"/>
            <w:gridSpan w:val="3"/>
          </w:tcPr>
          <w:p w:rsidR="00184957" w:rsidRDefault="0018495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84957" w:rsidRDefault="00295D03">
            <w:pPr>
              <w:pStyle w:val="TableParagraph"/>
              <w:ind w:left="2218" w:right="220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5157" w:type="dxa"/>
            <w:gridSpan w:val="2"/>
          </w:tcPr>
          <w:p w:rsidR="00184957" w:rsidRDefault="0018495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84957" w:rsidRDefault="00295D03">
            <w:pPr>
              <w:pStyle w:val="TableParagraph"/>
              <w:ind w:left="2250" w:right="22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Anual</w:t>
            </w:r>
            <w:proofErr w:type="spellEnd"/>
          </w:p>
        </w:tc>
      </w:tr>
      <w:tr w:rsidR="00184957">
        <w:trPr>
          <w:trHeight w:val="830"/>
        </w:trPr>
        <w:tc>
          <w:tcPr>
            <w:tcW w:w="10315" w:type="dxa"/>
            <w:gridSpan w:val="5"/>
            <w:shd w:val="clear" w:color="auto" w:fill="D9D9D9"/>
          </w:tcPr>
          <w:p w:rsidR="00184957" w:rsidRDefault="0018495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84957" w:rsidRDefault="00295D03">
            <w:pPr>
              <w:pStyle w:val="TableParagraph"/>
              <w:ind w:left="3713" w:right="3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FORMULA DE CALCULO</w:t>
            </w:r>
          </w:p>
        </w:tc>
      </w:tr>
      <w:tr w:rsidR="00184957" w:rsidRPr="00295D03">
        <w:trPr>
          <w:trHeight w:val="1929"/>
        </w:trPr>
        <w:tc>
          <w:tcPr>
            <w:tcW w:w="10315" w:type="dxa"/>
            <w:gridSpan w:val="5"/>
          </w:tcPr>
          <w:p w:rsidR="00184957" w:rsidRPr="00295D03" w:rsidRDefault="00184957">
            <w:pPr>
              <w:pStyle w:val="TableParagraph"/>
              <w:rPr>
                <w:rFonts w:ascii="Times New Roman"/>
                <w:sz w:val="26"/>
                <w:lang w:val="es-CO"/>
              </w:rPr>
            </w:pPr>
          </w:p>
          <w:p w:rsidR="00184957" w:rsidRPr="00295D03" w:rsidRDefault="00184957">
            <w:pPr>
              <w:pStyle w:val="TableParagraph"/>
              <w:spacing w:before="9"/>
              <w:rPr>
                <w:rFonts w:ascii="Times New Roman"/>
                <w:sz w:val="21"/>
                <w:lang w:val="es-CO"/>
              </w:rPr>
            </w:pPr>
          </w:p>
          <w:p w:rsidR="00184957" w:rsidRPr="00295D03" w:rsidRDefault="00295D03">
            <w:pPr>
              <w:pStyle w:val="TableParagraph"/>
              <w:spacing w:line="237" w:lineRule="auto"/>
              <w:ind w:left="4042" w:hanging="3732"/>
              <w:rPr>
                <w:sz w:val="24"/>
                <w:lang w:val="es-CO"/>
              </w:rPr>
            </w:pPr>
            <w:r w:rsidRPr="00295D03">
              <w:rPr>
                <w:sz w:val="24"/>
                <w:lang w:val="es-CO"/>
              </w:rPr>
              <w:t>(Recursos ejecutados en planes, programas y proyectos/ Total de inversión presupuestada para el proceso)*100</w:t>
            </w:r>
          </w:p>
        </w:tc>
      </w:tr>
    </w:tbl>
    <w:p w:rsidR="00184957" w:rsidRPr="00295D03" w:rsidRDefault="00184957">
      <w:pPr>
        <w:rPr>
          <w:rFonts w:ascii="Times New Roman"/>
          <w:sz w:val="20"/>
          <w:lang w:val="es-CO"/>
        </w:rPr>
      </w:pPr>
    </w:p>
    <w:p w:rsidR="00184957" w:rsidRPr="00295D03" w:rsidRDefault="00184957">
      <w:pPr>
        <w:rPr>
          <w:rFonts w:ascii="Times New Roman"/>
          <w:sz w:val="20"/>
          <w:lang w:val="es-CO"/>
        </w:rPr>
      </w:pPr>
    </w:p>
    <w:p w:rsidR="00184957" w:rsidRPr="00295D03" w:rsidRDefault="00184957">
      <w:pPr>
        <w:rPr>
          <w:rFonts w:ascii="Times New Roman"/>
          <w:sz w:val="20"/>
          <w:lang w:val="es-CO"/>
        </w:rPr>
      </w:pPr>
    </w:p>
    <w:p w:rsidR="00184957" w:rsidRDefault="00184957">
      <w:pPr>
        <w:rPr>
          <w:rFonts w:ascii="Times New Roman"/>
          <w:sz w:val="20"/>
        </w:rPr>
      </w:pPr>
    </w:p>
    <w:p w:rsidR="00184957" w:rsidRDefault="00184957">
      <w:pPr>
        <w:spacing w:before="3"/>
        <w:rPr>
          <w:rFonts w:ascii="Times New Roman"/>
          <w:sz w:val="12"/>
        </w:r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5940"/>
        <w:gridCol w:w="1710"/>
      </w:tblGrid>
      <w:tr w:rsidR="00295D03" w:rsidTr="003F1E37">
        <w:trPr>
          <w:trHeight w:val="273"/>
        </w:trPr>
        <w:tc>
          <w:tcPr>
            <w:tcW w:w="1330" w:type="dxa"/>
          </w:tcPr>
          <w:p w:rsidR="00295D03" w:rsidRDefault="00295D03" w:rsidP="003F1E37">
            <w:pPr>
              <w:pStyle w:val="TableParagraph"/>
              <w:spacing w:line="253" w:lineRule="exact"/>
              <w:ind w:left="205" w:right="1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Versión</w:t>
            </w:r>
            <w:proofErr w:type="spellEnd"/>
          </w:p>
        </w:tc>
        <w:tc>
          <w:tcPr>
            <w:tcW w:w="5940" w:type="dxa"/>
          </w:tcPr>
          <w:p w:rsidR="00295D03" w:rsidRDefault="00295D03" w:rsidP="003F1E37">
            <w:pPr>
              <w:pStyle w:val="TableParagraph"/>
              <w:spacing w:line="253" w:lineRule="exact"/>
              <w:ind w:left="16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Descripción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Cambio</w:t>
            </w:r>
            <w:proofErr w:type="spellEnd"/>
          </w:p>
        </w:tc>
        <w:tc>
          <w:tcPr>
            <w:tcW w:w="1710" w:type="dxa"/>
          </w:tcPr>
          <w:p w:rsidR="00295D03" w:rsidRDefault="00295D03" w:rsidP="003F1E37">
            <w:pPr>
              <w:pStyle w:val="TableParagraph"/>
              <w:spacing w:line="253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</w:tr>
      <w:tr w:rsidR="00295D03" w:rsidTr="003F1E37">
        <w:trPr>
          <w:trHeight w:val="273"/>
        </w:trPr>
        <w:tc>
          <w:tcPr>
            <w:tcW w:w="1330" w:type="dxa"/>
          </w:tcPr>
          <w:p w:rsidR="00295D03" w:rsidRDefault="00295D03" w:rsidP="003F1E37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95D03" w:rsidRDefault="00295D03" w:rsidP="003F1E37">
            <w:pPr>
              <w:pStyle w:val="TableParagraph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940" w:type="dxa"/>
          </w:tcPr>
          <w:p w:rsidR="00295D03" w:rsidRPr="00EA24B1" w:rsidRDefault="00295D03" w:rsidP="003F1E37">
            <w:pPr>
              <w:pStyle w:val="TableParagraph"/>
              <w:ind w:left="71" w:right="59"/>
              <w:jc w:val="both"/>
              <w:rPr>
                <w:sz w:val="20"/>
                <w:lang w:val="es-CO"/>
              </w:rPr>
            </w:pPr>
            <w:r w:rsidRPr="00EA24B1">
              <w:rPr>
                <w:sz w:val="20"/>
                <w:lang w:val="es-CO"/>
              </w:rPr>
              <w:t>Se modifica el nombre del proceso debido a la unificación de los procesos de Gestión de Infraestructura y Gestión de Transito, se codifica el formato y se cambia la inscripción del escudo de los</w:t>
            </w:r>
          </w:p>
          <w:p w:rsidR="00295D03" w:rsidRDefault="00295D03" w:rsidP="003F1E37">
            <w:pPr>
              <w:pStyle w:val="TableParagraph"/>
              <w:spacing w:before="6" w:line="215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proofErr w:type="spellStart"/>
            <w:r>
              <w:rPr>
                <w:sz w:val="20"/>
              </w:rPr>
              <w:t>años</w:t>
            </w:r>
            <w:proofErr w:type="spellEnd"/>
          </w:p>
        </w:tc>
        <w:tc>
          <w:tcPr>
            <w:tcW w:w="1710" w:type="dxa"/>
          </w:tcPr>
          <w:p w:rsidR="00295D03" w:rsidRDefault="00295D03" w:rsidP="003F1E37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295D03" w:rsidRDefault="00295D03" w:rsidP="003F1E37">
            <w:pPr>
              <w:pStyle w:val="TableParagraph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>14/12/2014</w:t>
            </w:r>
          </w:p>
        </w:tc>
      </w:tr>
      <w:tr w:rsidR="00295D03" w:rsidRPr="00EA24B1" w:rsidTr="003F1E37">
        <w:trPr>
          <w:trHeight w:val="273"/>
        </w:trPr>
        <w:tc>
          <w:tcPr>
            <w:tcW w:w="1330" w:type="dxa"/>
          </w:tcPr>
          <w:p w:rsidR="00295D03" w:rsidRPr="00EA24B1" w:rsidRDefault="00295D03" w:rsidP="003F1E37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EA24B1">
              <w:rPr>
                <w:sz w:val="20"/>
                <w:szCs w:val="20"/>
              </w:rPr>
              <w:t>03</w:t>
            </w:r>
          </w:p>
        </w:tc>
        <w:tc>
          <w:tcPr>
            <w:tcW w:w="5940" w:type="dxa"/>
          </w:tcPr>
          <w:p w:rsidR="00295D03" w:rsidRPr="00EA24B1" w:rsidRDefault="00295D03" w:rsidP="003F1E37">
            <w:pPr>
              <w:pStyle w:val="TableParagraph"/>
              <w:ind w:left="71" w:right="59"/>
              <w:rPr>
                <w:sz w:val="20"/>
                <w:szCs w:val="20"/>
                <w:lang w:val="es-CO"/>
              </w:rPr>
            </w:pPr>
            <w:r w:rsidRPr="00EA24B1">
              <w:rPr>
                <w:sz w:val="20"/>
                <w:lang w:val="es-CO"/>
              </w:rPr>
              <w:t>Se modifica el nombre</w:t>
            </w:r>
            <w:r>
              <w:rPr>
                <w:sz w:val="20"/>
                <w:lang w:val="es-CO"/>
              </w:rPr>
              <w:t xml:space="preserve"> del responsable de la medición.</w:t>
            </w:r>
          </w:p>
        </w:tc>
        <w:tc>
          <w:tcPr>
            <w:tcW w:w="1710" w:type="dxa"/>
          </w:tcPr>
          <w:p w:rsidR="00295D03" w:rsidRPr="00EA24B1" w:rsidRDefault="00295D03" w:rsidP="003F1E37">
            <w:pPr>
              <w:pStyle w:val="TableParagraph"/>
              <w:spacing w:before="6"/>
              <w:jc w:val="center"/>
              <w:rPr>
                <w:sz w:val="20"/>
                <w:szCs w:val="20"/>
                <w:lang w:val="es-CO"/>
              </w:rPr>
            </w:pPr>
            <w:r>
              <w:rPr>
                <w:sz w:val="20"/>
              </w:rPr>
              <w:t>07/09/2017</w:t>
            </w:r>
          </w:p>
        </w:tc>
      </w:tr>
    </w:tbl>
    <w:p w:rsidR="00000000" w:rsidRDefault="00295D03">
      <w:bookmarkStart w:id="0" w:name="_GoBack"/>
      <w:bookmarkEnd w:id="0"/>
    </w:p>
    <w:sectPr w:rsidR="00000000">
      <w:headerReference w:type="default" r:id="rId7"/>
      <w:footerReference w:type="default" r:id="rId8"/>
      <w:pgSz w:w="11910" w:h="16840"/>
      <w:pgMar w:top="2560" w:right="540" w:bottom="280" w:left="580" w:header="10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5D03">
      <w:r>
        <w:separator/>
      </w:r>
    </w:p>
  </w:endnote>
  <w:endnote w:type="continuationSeparator" w:id="0">
    <w:p w:rsidR="00000000" w:rsidRDefault="0029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46"/>
      <w:gridCol w:w="3195"/>
      <w:gridCol w:w="3222"/>
    </w:tblGrid>
    <w:tr w:rsidR="00295D03" w:rsidRPr="00295D03" w:rsidTr="003F1E37">
      <w:trPr>
        <w:jc w:val="center"/>
      </w:trPr>
      <w:tc>
        <w:tcPr>
          <w:tcW w:w="3746" w:type="dxa"/>
          <w:vAlign w:val="center"/>
        </w:tcPr>
        <w:p w:rsidR="00295D03" w:rsidRPr="009458EF" w:rsidRDefault="00295D03" w:rsidP="003F1E37">
          <w:pPr>
            <w:rPr>
              <w:sz w:val="18"/>
              <w:lang w:val="es-MX"/>
            </w:rPr>
          </w:pPr>
          <w:r w:rsidRPr="009458EF">
            <w:rPr>
              <w:sz w:val="18"/>
              <w:lang w:val="es-MX"/>
            </w:rPr>
            <w:t>Elabor</w:t>
          </w:r>
          <w:r>
            <w:rPr>
              <w:sz w:val="18"/>
              <w:lang w:val="es-MX"/>
            </w:rPr>
            <w:t>ado por</w:t>
          </w:r>
          <w:r w:rsidRPr="009458EF">
            <w:rPr>
              <w:sz w:val="18"/>
              <w:lang w:val="es-MX"/>
            </w:rPr>
            <w:t>:</w:t>
          </w:r>
        </w:p>
        <w:p w:rsidR="00295D03" w:rsidRPr="009458EF" w:rsidRDefault="00295D03" w:rsidP="003F1E37">
          <w:pPr>
            <w:rPr>
              <w:sz w:val="18"/>
              <w:lang w:val="es-MX"/>
            </w:rPr>
          </w:pPr>
        </w:p>
        <w:p w:rsidR="00295D03" w:rsidRPr="009458EF" w:rsidRDefault="00295D03" w:rsidP="003F1E37">
          <w:pPr>
            <w:rPr>
              <w:sz w:val="18"/>
              <w:lang w:val="es-MX"/>
            </w:rPr>
          </w:pPr>
          <w:r w:rsidRPr="009458EF">
            <w:rPr>
              <w:sz w:val="18"/>
              <w:lang w:val="es-MX"/>
            </w:rPr>
            <w:t xml:space="preserve">Cargo: </w:t>
          </w:r>
          <w:r>
            <w:rPr>
              <w:sz w:val="18"/>
              <w:lang w:val="es-MX"/>
            </w:rPr>
            <w:t>Profesional universitario</w:t>
          </w:r>
        </w:p>
      </w:tc>
      <w:tc>
        <w:tcPr>
          <w:tcW w:w="3195" w:type="dxa"/>
          <w:vAlign w:val="center"/>
        </w:tcPr>
        <w:p w:rsidR="00295D03" w:rsidRPr="009458EF" w:rsidRDefault="00295D03" w:rsidP="003F1E37">
          <w:pPr>
            <w:rPr>
              <w:sz w:val="18"/>
              <w:lang w:val="es-MX"/>
            </w:rPr>
          </w:pPr>
          <w:r w:rsidRPr="009458EF">
            <w:rPr>
              <w:sz w:val="18"/>
              <w:lang w:val="es-MX"/>
            </w:rPr>
            <w:t>Revis</w:t>
          </w:r>
          <w:r>
            <w:rPr>
              <w:sz w:val="18"/>
              <w:lang w:val="es-MX"/>
            </w:rPr>
            <w:t>ado por</w:t>
          </w:r>
          <w:r w:rsidRPr="009458EF">
            <w:rPr>
              <w:sz w:val="18"/>
              <w:lang w:val="es-MX"/>
            </w:rPr>
            <w:t>:</w:t>
          </w:r>
        </w:p>
        <w:p w:rsidR="00295D03" w:rsidRPr="009458EF" w:rsidRDefault="00295D03" w:rsidP="003F1E37">
          <w:pPr>
            <w:rPr>
              <w:sz w:val="18"/>
              <w:lang w:val="es-MX"/>
            </w:rPr>
          </w:pPr>
        </w:p>
        <w:p w:rsidR="00295D03" w:rsidRPr="009458EF" w:rsidRDefault="00295D03" w:rsidP="003F1E37">
          <w:pPr>
            <w:rPr>
              <w:sz w:val="18"/>
              <w:lang w:val="es-MX"/>
            </w:rPr>
          </w:pPr>
          <w:r w:rsidRPr="009458EF">
            <w:rPr>
              <w:sz w:val="18"/>
              <w:lang w:val="es-MX"/>
            </w:rPr>
            <w:t>Cargo:</w:t>
          </w:r>
          <w:r w:rsidRPr="002B4DD5">
            <w:rPr>
              <w:lang w:val="es-CO"/>
            </w:rPr>
            <w:t xml:space="preserve"> </w:t>
          </w:r>
          <w:r>
            <w:rPr>
              <w:sz w:val="18"/>
              <w:lang w:val="es-MX"/>
            </w:rPr>
            <w:t>Secretario de Infraestructura</w:t>
          </w:r>
        </w:p>
      </w:tc>
      <w:tc>
        <w:tcPr>
          <w:tcW w:w="3222" w:type="dxa"/>
          <w:vAlign w:val="center"/>
        </w:tcPr>
        <w:p w:rsidR="00295D03" w:rsidRDefault="00295D03" w:rsidP="003F1E37">
          <w:pPr>
            <w:rPr>
              <w:sz w:val="18"/>
              <w:lang w:val="es-MX"/>
            </w:rPr>
          </w:pPr>
        </w:p>
        <w:p w:rsidR="00295D03" w:rsidRPr="00243A93" w:rsidRDefault="00295D03" w:rsidP="003F1E37">
          <w:pPr>
            <w:rPr>
              <w:sz w:val="18"/>
              <w:lang w:val="es-MX"/>
            </w:rPr>
          </w:pPr>
          <w:r w:rsidRPr="00243A93">
            <w:rPr>
              <w:sz w:val="18"/>
              <w:lang w:val="es-MX"/>
            </w:rPr>
            <w:t>Aprob</w:t>
          </w:r>
          <w:r>
            <w:rPr>
              <w:sz w:val="18"/>
              <w:lang w:val="es-MX"/>
            </w:rPr>
            <w:t>ado por</w:t>
          </w:r>
          <w:r w:rsidRPr="00243A93">
            <w:rPr>
              <w:sz w:val="18"/>
              <w:lang w:val="es-MX"/>
            </w:rPr>
            <w:t>:</w:t>
          </w:r>
        </w:p>
        <w:p w:rsidR="00295D03" w:rsidRDefault="00295D03" w:rsidP="003F1E37">
          <w:pPr>
            <w:rPr>
              <w:sz w:val="18"/>
              <w:lang w:val="es-MX"/>
            </w:rPr>
          </w:pPr>
        </w:p>
        <w:p w:rsidR="00295D03" w:rsidRDefault="00295D03" w:rsidP="003F1E37">
          <w:pPr>
            <w:rPr>
              <w:sz w:val="18"/>
              <w:lang w:val="es-MX"/>
            </w:rPr>
          </w:pPr>
          <w:r>
            <w:rPr>
              <w:sz w:val="18"/>
              <w:lang w:val="es-MX"/>
            </w:rPr>
            <w:t xml:space="preserve">Cargo: Secretario de Infraestructura </w:t>
          </w:r>
        </w:p>
        <w:p w:rsidR="00295D03" w:rsidRPr="00243A93" w:rsidRDefault="00295D03" w:rsidP="003F1E37">
          <w:pPr>
            <w:rPr>
              <w:sz w:val="18"/>
              <w:lang w:val="es-MX"/>
            </w:rPr>
          </w:pPr>
        </w:p>
      </w:tc>
    </w:tr>
  </w:tbl>
  <w:p w:rsidR="00295D03" w:rsidRPr="00295D03" w:rsidRDefault="00295D0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5D03">
      <w:r>
        <w:separator/>
      </w:r>
    </w:p>
  </w:footnote>
  <w:footnote w:type="continuationSeparator" w:id="0">
    <w:p w:rsidR="00000000" w:rsidRDefault="0029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57" w:rsidRDefault="00295D03">
    <w:pPr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.25pt;margin-top:53.8pt;width:511.2pt;height:74.65pt;z-index:25165772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417"/>
                  <w:gridCol w:w="7232"/>
                  <w:gridCol w:w="1561"/>
                </w:tblGrid>
                <w:tr w:rsidR="00184957">
                  <w:trPr>
                    <w:trHeight w:val="369"/>
                  </w:trPr>
                  <w:tc>
                    <w:tcPr>
                      <w:tcW w:w="1417" w:type="dxa"/>
                      <w:vMerge w:val="restart"/>
                    </w:tcPr>
                    <w:p w:rsidR="00184957" w:rsidRDefault="00295D03">
                      <w:pPr>
                        <w:pStyle w:val="TableParagraph"/>
                        <w:ind w:left="162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val="es-CO" w:eastAsia="es-CO"/>
                        </w:rPr>
                        <w:drawing>
                          <wp:inline distT="0" distB="0" distL="0" distR="0" wp14:anchorId="4EC7724D" wp14:editId="5478E078">
                            <wp:extent cx="695162" cy="933450"/>
                            <wp:effectExtent l="0" t="0" r="0" b="0"/>
                            <wp:docPr id="1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162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232" w:type="dxa"/>
                    </w:tcPr>
                    <w:p w:rsidR="00184957" w:rsidRDefault="00295D03">
                      <w:pPr>
                        <w:pStyle w:val="TableParagraph"/>
                        <w:spacing w:before="62"/>
                        <w:ind w:left="1788" w:right="177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FORMATO</w:t>
                      </w:r>
                    </w:p>
                  </w:tc>
                  <w:tc>
                    <w:tcPr>
                      <w:tcW w:w="1561" w:type="dxa"/>
                    </w:tcPr>
                    <w:p w:rsidR="00184957" w:rsidRDefault="00295D03">
                      <w:pPr>
                        <w:pStyle w:val="TableParagraph"/>
                        <w:spacing w:line="183" w:lineRule="exact"/>
                        <w:ind w:left="43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CODIGO:</w:t>
                      </w:r>
                    </w:p>
                    <w:p w:rsidR="00184957" w:rsidRDefault="00295D03">
                      <w:pPr>
                        <w:pStyle w:val="TableParagraph"/>
                        <w:spacing w:before="3" w:line="163" w:lineRule="exact"/>
                        <w:ind w:left="42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EC-P5-F1</w:t>
                      </w:r>
                    </w:p>
                  </w:tc>
                </w:tr>
                <w:tr w:rsidR="00184957">
                  <w:trPr>
                    <w:trHeight w:val="326"/>
                  </w:trPr>
                  <w:tc>
                    <w:tcPr>
                      <w:tcW w:w="1417" w:type="dxa"/>
                      <w:vMerge/>
                      <w:tcBorders>
                        <w:top w:val="nil"/>
                      </w:tcBorders>
                    </w:tcPr>
                    <w:p w:rsidR="00184957" w:rsidRDefault="0018495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7232" w:type="dxa"/>
                      <w:vMerge w:val="restart"/>
                    </w:tcPr>
                    <w:p w:rsidR="00184957" w:rsidRDefault="00184957">
                      <w:pPr>
                        <w:pStyle w:val="TableParagraph"/>
                        <w:spacing w:before="10"/>
                        <w:rPr>
                          <w:rFonts w:ascii="Times New Roman"/>
                        </w:rPr>
                      </w:pPr>
                    </w:p>
                    <w:p w:rsidR="00184957" w:rsidRDefault="00295D03">
                      <w:pPr>
                        <w:pStyle w:val="TableParagraph"/>
                        <w:ind w:left="19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FICHA TECNICA DE INDICADORES</w:t>
                      </w:r>
                    </w:p>
                  </w:tc>
                  <w:tc>
                    <w:tcPr>
                      <w:tcW w:w="1561" w:type="dxa"/>
                    </w:tcPr>
                    <w:p w:rsidR="00184957" w:rsidRDefault="00295D03">
                      <w:pPr>
                        <w:pStyle w:val="TableParagraph"/>
                        <w:spacing w:before="70"/>
                        <w:ind w:left="123" w:right="116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VERSIÓN: 03</w:t>
                      </w:r>
                    </w:p>
                  </w:tc>
                </w:tr>
                <w:tr w:rsidR="00184957">
                  <w:trPr>
                    <w:trHeight w:val="325"/>
                  </w:trPr>
                  <w:tc>
                    <w:tcPr>
                      <w:tcW w:w="1417" w:type="dxa"/>
                      <w:vMerge/>
                      <w:tcBorders>
                        <w:top w:val="nil"/>
                      </w:tcBorders>
                    </w:tcPr>
                    <w:p w:rsidR="00184957" w:rsidRDefault="0018495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7232" w:type="dxa"/>
                      <w:vMerge/>
                      <w:tcBorders>
                        <w:top w:val="nil"/>
                      </w:tcBorders>
                    </w:tcPr>
                    <w:p w:rsidR="00184957" w:rsidRDefault="0018495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184957" w:rsidRDefault="00295D03" w:rsidP="00295D03">
                      <w:pPr>
                        <w:pStyle w:val="TableParagraph"/>
                        <w:spacing w:before="70"/>
                        <w:ind w:left="123" w:right="116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FECHA: 07</w:t>
                      </w:r>
                      <w:r>
                        <w:rPr>
                          <w:sz w:val="16"/>
                        </w:rPr>
                        <w:t>-09-17</w:t>
                      </w:r>
                    </w:p>
                  </w:tc>
                </w:tr>
                <w:tr w:rsidR="00184957">
                  <w:trPr>
                    <w:trHeight w:val="422"/>
                  </w:trPr>
                  <w:tc>
                    <w:tcPr>
                      <w:tcW w:w="1417" w:type="dxa"/>
                      <w:vMerge/>
                      <w:tcBorders>
                        <w:top w:val="nil"/>
                      </w:tcBorders>
                    </w:tcPr>
                    <w:p w:rsidR="00184957" w:rsidRDefault="0018495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7232" w:type="dxa"/>
                    </w:tcPr>
                    <w:p w:rsidR="00184957" w:rsidRDefault="00295D03">
                      <w:pPr>
                        <w:pStyle w:val="TableParagraph"/>
                        <w:spacing w:before="143"/>
                        <w:ind w:left="1788" w:right="178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PROCESO EVALUACIÓN Y CONTROL</w:t>
                      </w:r>
                    </w:p>
                  </w:tc>
                  <w:tc>
                    <w:tcPr>
                      <w:tcW w:w="1561" w:type="dxa"/>
                    </w:tcPr>
                    <w:p w:rsidR="00184957" w:rsidRDefault="00295D03">
                      <w:pPr>
                        <w:pStyle w:val="TableParagraph"/>
                        <w:spacing w:before="118"/>
                        <w:ind w:left="123" w:right="11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PÁGINA </w:t>
                      </w:r>
                      <w: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sz w:val="16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16"/>
                        </w:rPr>
                        <w:t xml:space="preserve"> de 2</w:t>
                      </w:r>
                    </w:p>
                  </w:tc>
                </w:tr>
              </w:tbl>
              <w:p w:rsidR="00184957" w:rsidRDefault="00184957"/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84957"/>
    <w:rsid w:val="00184957"/>
    <w:rsid w:val="002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95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D0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5D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D0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95D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D0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 BUSTOS</dc:creator>
  <cp:lastModifiedBy>NASLY  MARTINEZ</cp:lastModifiedBy>
  <cp:revision>2</cp:revision>
  <dcterms:created xsi:type="dcterms:W3CDTF">2017-09-13T16:59:00Z</dcterms:created>
  <dcterms:modified xsi:type="dcterms:W3CDTF">2017-09-15T16:33:00Z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2017-09-13T00:00:00Z</vt:filetime>
  </property>
</Properties>
</file>