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1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1"/>
        <w:gridCol w:w="1702"/>
      </w:tblGrid>
      <w:tr w:rsidR="002A30F8" w:rsidTr="002A30F8">
        <w:trPr>
          <w:trHeight w:val="3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ind w:left="1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inline distT="0" distB="0" distL="0" distR="0" wp14:anchorId="30F10823" wp14:editId="29D2007B">
                  <wp:extent cx="647700" cy="8686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42"/>
              <w:ind w:left="1003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8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CODIGO: GDE-P12</w:t>
            </w:r>
          </w:p>
        </w:tc>
      </w:tr>
      <w:tr w:rsidR="002A30F8" w:rsidTr="002A30F8">
        <w:trPr>
          <w:trHeight w:val="32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jc w:val="both"/>
              <w:rPr>
                <w:b/>
                <w:sz w:val="20"/>
              </w:rPr>
            </w:pPr>
            <w:r w:rsidRPr="00802929">
              <w:rPr>
                <w:b/>
                <w:sz w:val="20"/>
              </w:rPr>
              <w:t>SENSIBILIACION, CAPACITACIÓN Y FORTALECIMIENTO A LOS PRESTADORES DE SERVICIOS DE LOS SECTORES TURÍSTICOS, ARTESANAL Y GASTRONÓMICO.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8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VERSIÓN:</w:t>
            </w:r>
            <w:r>
              <w:rPr>
                <w:color w:val="92D050"/>
                <w:sz w:val="16"/>
              </w:rPr>
              <w:t xml:space="preserve"> </w:t>
            </w:r>
            <w:r w:rsidRPr="00802929">
              <w:rPr>
                <w:sz w:val="16"/>
              </w:rPr>
              <w:t>04</w:t>
            </w:r>
          </w:p>
        </w:tc>
      </w:tr>
      <w:tr w:rsidR="002A30F8" w:rsidTr="002A30F8">
        <w:trPr>
          <w:trHeight w:val="32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6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FECHA: 04</w:t>
            </w:r>
            <w:r>
              <w:rPr>
                <w:color w:val="92D050"/>
                <w:sz w:val="16"/>
              </w:rPr>
              <w:t>-</w:t>
            </w:r>
            <w:r w:rsidRPr="00802929">
              <w:rPr>
                <w:sz w:val="16"/>
              </w:rPr>
              <w:t>09-19</w:t>
            </w:r>
          </w:p>
        </w:tc>
      </w:tr>
      <w:tr w:rsidR="002A30F8" w:rsidTr="002A30F8">
        <w:trPr>
          <w:trHeight w:val="37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9"/>
              <w:ind w:left="1003" w:right="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PROCESO GESTION DEL DESARROLLO ECONOMICO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92"/>
              <w:ind w:left="117" w:right="109"/>
              <w:jc w:val="center"/>
              <w:rPr>
                <w:sz w:val="16"/>
              </w:rPr>
            </w:pPr>
            <w:r>
              <w:rPr>
                <w:sz w:val="16"/>
              </w:rPr>
              <w:t>PÁGINA 1</w:t>
            </w:r>
            <w:r>
              <w:rPr>
                <w:sz w:val="16"/>
              </w:rPr>
              <w:t xml:space="preserve"> de 3</w:t>
            </w:r>
          </w:p>
        </w:tc>
      </w:tr>
    </w:tbl>
    <w:p w:rsidR="003F25E6" w:rsidRDefault="003F25E6">
      <w:pPr>
        <w:pStyle w:val="Textoindependiente"/>
        <w:rPr>
          <w:rFonts w:ascii="Times New Roman"/>
        </w:rPr>
      </w:pPr>
    </w:p>
    <w:p w:rsidR="003F25E6" w:rsidRDefault="003F25E6">
      <w:pPr>
        <w:pStyle w:val="Textoindependiente"/>
        <w:spacing w:before="2"/>
        <w:rPr>
          <w:rFonts w:ascii="Times New Roman"/>
          <w:sz w:val="16"/>
        </w:rPr>
      </w:pPr>
    </w:p>
    <w:p w:rsidR="003F25E6" w:rsidRDefault="00050D00">
      <w:pPr>
        <w:pStyle w:val="Ttulo1"/>
        <w:numPr>
          <w:ilvl w:val="0"/>
          <w:numId w:val="1"/>
        </w:numPr>
        <w:tabs>
          <w:tab w:val="left" w:pos="474"/>
        </w:tabs>
        <w:spacing w:before="93"/>
        <w:jc w:val="both"/>
      </w:pPr>
      <w:r>
        <w:t>OBJETO</w:t>
      </w:r>
    </w:p>
    <w:p w:rsidR="003F25E6" w:rsidRPr="00802929" w:rsidRDefault="00CD058B" w:rsidP="00F955A6">
      <w:pPr>
        <w:pStyle w:val="Textoindependiente"/>
        <w:spacing w:before="1"/>
        <w:ind w:left="142"/>
        <w:jc w:val="both"/>
      </w:pPr>
      <w:r w:rsidRPr="00802929">
        <w:t>Mejorar la calidad de los productos Turísticos, artesanales y Gastronómicos, atraves del apoyo técnico,</w:t>
      </w:r>
      <w:r w:rsidR="00F955A6" w:rsidRPr="00802929">
        <w:t xml:space="preserve"> </w:t>
      </w:r>
      <w:r w:rsidRPr="00802929">
        <w:t>sensibilización,</w:t>
      </w:r>
      <w:r w:rsidR="00F955A6" w:rsidRPr="00802929">
        <w:t xml:space="preserve"> Capacitación </w:t>
      </w:r>
      <w:r w:rsidRPr="00802929">
        <w:t xml:space="preserve"> </w:t>
      </w:r>
      <w:r w:rsidR="00F955A6" w:rsidRPr="00802929">
        <w:t>y fortalecimiento a los prestadores de servicios de los sectores turísticos, artesanal y gastronómico</w:t>
      </w:r>
      <w:r w:rsidR="00F955A6" w:rsidRPr="00802929">
        <w:rPr>
          <w:b/>
        </w:rPr>
        <w:t xml:space="preserve">, </w:t>
      </w:r>
      <w:r w:rsidR="00F955A6" w:rsidRPr="00802929">
        <w:t>que permitan optimizar sus productos y servicios, su comercialización y la mejora en las condiciones de vida de los que viven de dicha actividad.</w:t>
      </w:r>
    </w:p>
    <w:p w:rsidR="003F25E6" w:rsidRDefault="003F25E6">
      <w:pPr>
        <w:pStyle w:val="Textoindependiente"/>
        <w:rPr>
          <w:sz w:val="22"/>
        </w:rPr>
      </w:pPr>
    </w:p>
    <w:p w:rsidR="003F25E6" w:rsidRDefault="003F25E6">
      <w:pPr>
        <w:pStyle w:val="Textoindependiente"/>
        <w:spacing w:before="8"/>
        <w:rPr>
          <w:sz w:val="17"/>
        </w:rPr>
      </w:pPr>
    </w:p>
    <w:p w:rsidR="003F25E6" w:rsidRDefault="00050D00">
      <w:pPr>
        <w:pStyle w:val="Ttulo1"/>
        <w:numPr>
          <w:ilvl w:val="0"/>
          <w:numId w:val="1"/>
        </w:numPr>
        <w:tabs>
          <w:tab w:val="left" w:pos="474"/>
        </w:tabs>
        <w:spacing w:before="1"/>
        <w:jc w:val="both"/>
      </w:pPr>
      <w:r>
        <w:t>ALCANCE</w:t>
      </w:r>
    </w:p>
    <w:p w:rsidR="00964705" w:rsidRPr="00802929" w:rsidRDefault="00964705">
      <w:pPr>
        <w:pStyle w:val="Textoindependiente"/>
        <w:ind w:left="112" w:right="258"/>
        <w:jc w:val="both"/>
      </w:pPr>
      <w:r w:rsidRPr="00802929">
        <w:t xml:space="preserve">Inicia con la Identificación de la población Objetivo y Necesidad de Apoyo a los prestadores de los servicios de los sectores turísticos, artesanales y gastronómicos y termina con la Ejecución y desarrollo de los programas de Sensibilización y Capacitación, y Elaboración del Informe de las </w:t>
      </w:r>
      <w:r w:rsidRPr="00802929">
        <w:rPr>
          <w:w w:val="95"/>
        </w:rPr>
        <w:t xml:space="preserve">Actividades </w:t>
      </w:r>
      <w:r w:rsidRPr="00802929">
        <w:t>ejecutadas.</w:t>
      </w:r>
    </w:p>
    <w:p w:rsidR="003F25E6" w:rsidRDefault="003F25E6">
      <w:pPr>
        <w:pStyle w:val="Textoindependiente"/>
        <w:rPr>
          <w:sz w:val="22"/>
        </w:rPr>
      </w:pPr>
    </w:p>
    <w:p w:rsidR="003F25E6" w:rsidRDefault="00050D00">
      <w:pPr>
        <w:pStyle w:val="Ttulo1"/>
        <w:numPr>
          <w:ilvl w:val="0"/>
          <w:numId w:val="1"/>
        </w:numPr>
        <w:tabs>
          <w:tab w:val="left" w:pos="474"/>
        </w:tabs>
        <w:jc w:val="both"/>
      </w:pPr>
      <w:r>
        <w:t>TERMINOLOGÍA</w:t>
      </w:r>
    </w:p>
    <w:p w:rsidR="003F25E6" w:rsidRDefault="003F25E6">
      <w:pPr>
        <w:pStyle w:val="Textoindependiente"/>
        <w:spacing w:before="1"/>
        <w:rPr>
          <w:b/>
        </w:rPr>
      </w:pPr>
    </w:p>
    <w:p w:rsidR="003F25E6" w:rsidRDefault="00050D00">
      <w:pPr>
        <w:pStyle w:val="Prrafodelista"/>
        <w:numPr>
          <w:ilvl w:val="1"/>
          <w:numId w:val="1"/>
        </w:numPr>
        <w:tabs>
          <w:tab w:val="left" w:pos="474"/>
        </w:tabs>
        <w:ind w:right="257" w:firstLine="0"/>
        <w:rPr>
          <w:sz w:val="20"/>
        </w:rPr>
      </w:pPr>
      <w:r>
        <w:rPr>
          <w:b/>
          <w:sz w:val="20"/>
        </w:rPr>
        <w:t xml:space="preserve">Artesanía / Artesanal: </w:t>
      </w:r>
      <w:r>
        <w:rPr>
          <w:sz w:val="20"/>
        </w:rPr>
        <w:t xml:space="preserve">Se refiere tanto al trabajo del </w:t>
      </w:r>
      <w:hyperlink r:id="rId8">
        <w:r>
          <w:rPr>
            <w:sz w:val="20"/>
          </w:rPr>
          <w:t xml:space="preserve">artesano </w:t>
        </w:r>
      </w:hyperlink>
      <w:r>
        <w:rPr>
          <w:sz w:val="20"/>
        </w:rPr>
        <w:t xml:space="preserve">(normalmente realizado de forma manual por una persona sin el auxilio de maquinaria o automatizaciones), como al objeto o producto obtenido en el que cada pieza es distinta a las demás. La artesanía como actividad material se suele diferenciar del </w:t>
      </w:r>
      <w:hyperlink r:id="rId9">
        <w:r>
          <w:rPr>
            <w:sz w:val="20"/>
          </w:rPr>
          <w:t xml:space="preserve">trabajo en serie </w:t>
        </w:r>
      </w:hyperlink>
      <w:r>
        <w:rPr>
          <w:sz w:val="20"/>
        </w:rPr>
        <w:t>o industrial.</w:t>
      </w:r>
    </w:p>
    <w:p w:rsidR="003F25E6" w:rsidRDefault="00050D00">
      <w:pPr>
        <w:pStyle w:val="Prrafodelista"/>
        <w:numPr>
          <w:ilvl w:val="1"/>
          <w:numId w:val="1"/>
        </w:numPr>
        <w:tabs>
          <w:tab w:val="left" w:pos="468"/>
        </w:tabs>
        <w:spacing w:line="242" w:lineRule="auto"/>
        <w:ind w:right="257" w:firstLine="0"/>
        <w:rPr>
          <w:sz w:val="20"/>
        </w:rPr>
      </w:pPr>
      <w:r>
        <w:rPr>
          <w:b/>
          <w:sz w:val="20"/>
        </w:rPr>
        <w:t xml:space="preserve">Asociatividad: </w:t>
      </w:r>
      <w:r>
        <w:rPr>
          <w:sz w:val="20"/>
        </w:rPr>
        <w:t>Es un mecanismo de cooperación entre personas u empresas pequeñas y medianas, donde comparten la misma necesidad; cada persona u empresa mantiene su independencia jurídica y autonomía gerencial y decide voluntariamente participar en un esfuerzo conjunto para la búsqueda de un objetivo en</w:t>
      </w:r>
      <w:r>
        <w:rPr>
          <w:spacing w:val="-31"/>
          <w:sz w:val="20"/>
        </w:rPr>
        <w:t xml:space="preserve"> </w:t>
      </w:r>
      <w:r>
        <w:rPr>
          <w:sz w:val="20"/>
        </w:rPr>
        <w:t>común.</w:t>
      </w:r>
    </w:p>
    <w:p w:rsidR="003F25E6" w:rsidRDefault="00050D00">
      <w:pPr>
        <w:pStyle w:val="Prrafodelista"/>
        <w:numPr>
          <w:ilvl w:val="1"/>
          <w:numId w:val="1"/>
        </w:numPr>
        <w:tabs>
          <w:tab w:val="left" w:pos="451"/>
        </w:tabs>
        <w:spacing w:line="242" w:lineRule="auto"/>
        <w:ind w:right="255" w:firstLine="0"/>
        <w:rPr>
          <w:sz w:val="20"/>
        </w:rPr>
      </w:pPr>
      <w:r>
        <w:rPr>
          <w:b/>
          <w:sz w:val="20"/>
        </w:rPr>
        <w:t xml:space="preserve">Capacitación: </w:t>
      </w:r>
      <w:r>
        <w:rPr>
          <w:sz w:val="20"/>
        </w:rPr>
        <w:t>Conjunto de procesos organizados, relativos tanto a la educación no formal como a la informal de acuerdo con lo establecido por la ley general de educación, dirigidos a prolongar y a complementar la educación inicial mediante la generación de conocimientos, el desarrollo de habilidades y el cambio de actitudes, con el fin de incrementar la capacidad individual y</w:t>
      </w:r>
      <w:r>
        <w:rPr>
          <w:spacing w:val="-1"/>
          <w:sz w:val="20"/>
        </w:rPr>
        <w:t xml:space="preserve"> </w:t>
      </w:r>
      <w:r>
        <w:rPr>
          <w:sz w:val="20"/>
        </w:rPr>
        <w:t>colectiva.</w:t>
      </w:r>
    </w:p>
    <w:p w:rsidR="00E05107" w:rsidRPr="00802929" w:rsidRDefault="00E05107">
      <w:pPr>
        <w:pStyle w:val="Prrafodelista"/>
        <w:numPr>
          <w:ilvl w:val="1"/>
          <w:numId w:val="1"/>
        </w:numPr>
        <w:tabs>
          <w:tab w:val="left" w:pos="451"/>
        </w:tabs>
        <w:spacing w:line="242" w:lineRule="auto"/>
        <w:ind w:right="255" w:firstLine="0"/>
        <w:rPr>
          <w:sz w:val="20"/>
        </w:rPr>
      </w:pPr>
      <w:r w:rsidRPr="00802929">
        <w:rPr>
          <w:b/>
          <w:sz w:val="20"/>
          <w:szCs w:val="20"/>
        </w:rPr>
        <w:t>Producto Turístico</w:t>
      </w:r>
      <w:r w:rsidRPr="00802929">
        <w:t>:</w:t>
      </w:r>
      <w:r w:rsidRPr="00802929">
        <w:rPr>
          <w:shd w:val="clear" w:color="auto" w:fill="FFFFFF"/>
        </w:rPr>
        <w:t xml:space="preserve"> </w:t>
      </w:r>
      <w:r w:rsidRPr="00802929">
        <w:rPr>
          <w:sz w:val="20"/>
        </w:rPr>
        <w:t>es un conjunto de componentes tangibles e intangibles que incluyen recursos y atractivos, equipamiento e infraestructuras, servicios y actividades recreativas e imágenes y valores simbólicos.</w:t>
      </w:r>
    </w:p>
    <w:p w:rsidR="00B23340" w:rsidRPr="00802929" w:rsidRDefault="00E05107" w:rsidP="00B23340">
      <w:pPr>
        <w:pStyle w:val="Prrafodelista"/>
        <w:numPr>
          <w:ilvl w:val="1"/>
          <w:numId w:val="1"/>
        </w:numPr>
        <w:tabs>
          <w:tab w:val="left" w:pos="451"/>
        </w:tabs>
        <w:spacing w:line="242" w:lineRule="auto"/>
        <w:ind w:right="255" w:firstLine="0"/>
        <w:rPr>
          <w:sz w:val="20"/>
        </w:rPr>
      </w:pPr>
      <w:r w:rsidRPr="00802929">
        <w:rPr>
          <w:b/>
          <w:sz w:val="20"/>
          <w:szCs w:val="20"/>
        </w:rPr>
        <w:t>Productos Artesanales</w:t>
      </w:r>
      <w:r w:rsidRPr="00802929">
        <w:t>: </w:t>
      </w:r>
      <w:r w:rsidRPr="00802929">
        <w:rPr>
          <w:sz w:val="20"/>
          <w:szCs w:val="20"/>
        </w:rPr>
        <w:t>son los producidos por artesanos, ya sea totalmente a mano, o con la ayuda de herramientas manuales o incluso medios mecánicos, siempre que la contribución manual directa del artesano siga siendo el componente más importante del producto acabado</w:t>
      </w:r>
      <w:r w:rsidRPr="00802929">
        <w:rPr>
          <w:shd w:val="clear" w:color="auto" w:fill="FFFFFF"/>
        </w:rPr>
        <w:t>.</w:t>
      </w:r>
    </w:p>
    <w:p w:rsidR="00E05107" w:rsidRPr="00802929" w:rsidRDefault="002D2523" w:rsidP="00BE6C6F">
      <w:pPr>
        <w:pStyle w:val="Prrafodelista"/>
        <w:numPr>
          <w:ilvl w:val="1"/>
          <w:numId w:val="1"/>
        </w:numPr>
        <w:tabs>
          <w:tab w:val="left" w:pos="451"/>
        </w:tabs>
        <w:spacing w:line="242" w:lineRule="auto"/>
        <w:ind w:right="255" w:firstLine="0"/>
        <w:rPr>
          <w:sz w:val="16"/>
          <w:szCs w:val="16"/>
        </w:rPr>
      </w:pPr>
      <w:r w:rsidRPr="00802929">
        <w:rPr>
          <w:b/>
          <w:bCs/>
          <w:sz w:val="20"/>
          <w:szCs w:val="20"/>
        </w:rPr>
        <w:t>Producto Gastronómico y Turístico</w:t>
      </w:r>
      <w:r w:rsidRPr="00802929">
        <w:t xml:space="preserve">: </w:t>
      </w:r>
      <w:r w:rsidRPr="00802929">
        <w:rPr>
          <w:sz w:val="20"/>
          <w:szCs w:val="20"/>
        </w:rPr>
        <w:t>Es un conjunto de productos, servicios, experiencias e inspiraciones gastronómicas materiales e inmateriales en rutas, circuitos o itinerarios en regiones geográficas, que se ofrecen con el propósito de satisfacer los deseos o las expectativas de manera prioritaria y complementaria como principal motivo de desplazamiento del turista, es un producto compuesto que debe ser analizado en función de los componentes básicos que lo integran: mercados, productos, atracciones y actividades, alojamiento,</w:t>
      </w:r>
      <w:r w:rsidR="003B1A51" w:rsidRPr="00802929">
        <w:rPr>
          <w:sz w:val="20"/>
          <w:szCs w:val="20"/>
        </w:rPr>
        <w:t xml:space="preserve"> </w:t>
      </w:r>
      <w:r w:rsidR="00E05107" w:rsidRPr="00802929">
        <w:rPr>
          <w:sz w:val="20"/>
          <w:szCs w:val="20"/>
        </w:rPr>
        <w:t>infraestructura interna y externa, estructura o equipamiento y superestructura</w:t>
      </w:r>
      <w:r w:rsidR="00DD52AB" w:rsidRPr="00802929">
        <w:rPr>
          <w:sz w:val="20"/>
          <w:szCs w:val="20"/>
          <w:vertAlign w:val="superscript"/>
        </w:rPr>
        <w:t>1</w:t>
      </w:r>
      <w:r w:rsidR="00E05107" w:rsidRPr="00802929">
        <w:rPr>
          <w:rFonts w:ascii="Helvetica" w:hAnsi="Helvetica"/>
          <w:sz w:val="16"/>
          <w:szCs w:val="16"/>
        </w:rPr>
        <w:t>.</w:t>
      </w:r>
      <w:r w:rsidR="00DD52AB" w:rsidRPr="00802929">
        <w:rPr>
          <w:rFonts w:ascii="Helvetica" w:hAnsi="Helvetica"/>
          <w:sz w:val="16"/>
          <w:szCs w:val="16"/>
        </w:rPr>
        <w:t>(1 cegaho.wordpress.com)</w:t>
      </w:r>
    </w:p>
    <w:p w:rsidR="003F25E6" w:rsidRDefault="00050D00">
      <w:pPr>
        <w:pStyle w:val="Ttulo1"/>
        <w:numPr>
          <w:ilvl w:val="0"/>
          <w:numId w:val="1"/>
        </w:numPr>
        <w:tabs>
          <w:tab w:val="left" w:pos="335"/>
        </w:tabs>
        <w:spacing w:before="189"/>
        <w:ind w:left="334" w:hanging="222"/>
        <w:jc w:val="both"/>
      </w:pPr>
      <w:r>
        <w:t>GENERALIDADES Y/O POLITICAS DE</w:t>
      </w:r>
      <w:r>
        <w:rPr>
          <w:spacing w:val="2"/>
        </w:rPr>
        <w:t xml:space="preserve"> </w:t>
      </w:r>
      <w:r>
        <w:t>OPERACIÓN:</w:t>
      </w:r>
    </w:p>
    <w:p w:rsidR="003F25E6" w:rsidRDefault="003F25E6">
      <w:pPr>
        <w:pStyle w:val="Textoindependiente"/>
        <w:spacing w:before="3"/>
        <w:rPr>
          <w:b/>
          <w:sz w:val="23"/>
        </w:rPr>
      </w:pPr>
    </w:p>
    <w:p w:rsidR="00F955A6" w:rsidRPr="00802929" w:rsidRDefault="00EC0C4A" w:rsidP="00EC0C4A">
      <w:pPr>
        <w:tabs>
          <w:tab w:val="left" w:pos="529"/>
        </w:tabs>
        <w:spacing w:line="280" w:lineRule="auto"/>
        <w:ind w:left="142" w:right="260" w:hanging="142"/>
        <w:rPr>
          <w:sz w:val="20"/>
        </w:rPr>
      </w:pPr>
      <w:r>
        <w:rPr>
          <w:color w:val="92D050"/>
          <w:sz w:val="20"/>
        </w:rPr>
        <w:t xml:space="preserve">  </w:t>
      </w:r>
      <w:r w:rsidR="003647FE" w:rsidRPr="00802929">
        <w:rPr>
          <w:sz w:val="20"/>
        </w:rPr>
        <w:t>Ejecutar actividades de fortalecimiento a los prestadores de servicios Turístic</w:t>
      </w:r>
      <w:r w:rsidRPr="00802929">
        <w:rPr>
          <w:sz w:val="20"/>
        </w:rPr>
        <w:t xml:space="preserve">os, Artesanales y Gastronómicos </w:t>
      </w:r>
      <w:r w:rsidR="003647FE" w:rsidRPr="00802929">
        <w:rPr>
          <w:sz w:val="20"/>
        </w:rPr>
        <w:t>atraves de</w:t>
      </w:r>
      <w:r w:rsidRPr="00802929">
        <w:rPr>
          <w:sz w:val="20"/>
        </w:rPr>
        <w:t xml:space="preserve"> las siguientes líneas de acción:</w:t>
      </w:r>
    </w:p>
    <w:p w:rsidR="003F25E6" w:rsidRDefault="003F25E6">
      <w:pPr>
        <w:pStyle w:val="Textoindependiente"/>
        <w:spacing w:before="5"/>
        <w:rPr>
          <w:sz w:val="22"/>
        </w:rPr>
      </w:pPr>
    </w:p>
    <w:p w:rsidR="003F25E6" w:rsidRDefault="00050D00">
      <w:pPr>
        <w:pStyle w:val="Textoindependiente"/>
        <w:spacing w:line="276" w:lineRule="auto"/>
        <w:ind w:left="112" w:right="270"/>
        <w:jc w:val="both"/>
      </w:pPr>
      <w:r>
        <w:t>Divulgación y promoción, capacitación y asesoría en desarrollo social, desarrollo de productos, procesos productivos, organización, tecnología, comercialización y uso de derechos de propiedad intelectual.</w:t>
      </w:r>
    </w:p>
    <w:tbl>
      <w:tblPr>
        <w:tblStyle w:val="TableNormal"/>
        <w:tblpPr w:leftFromText="141" w:rightFromText="141" w:horzAnchor="margin" w:tblpY="-1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1"/>
        <w:gridCol w:w="1702"/>
      </w:tblGrid>
      <w:tr w:rsidR="002A30F8" w:rsidTr="002A30F8">
        <w:trPr>
          <w:trHeight w:val="3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ind w:left="1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lastRenderedPageBreak/>
              <w:drawing>
                <wp:inline distT="0" distB="0" distL="0" distR="0" wp14:anchorId="1749ACA1" wp14:editId="00705630">
                  <wp:extent cx="647700" cy="8686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42"/>
              <w:ind w:left="1003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8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CODIGO: GDE-P12</w:t>
            </w:r>
          </w:p>
        </w:tc>
      </w:tr>
      <w:tr w:rsidR="002A30F8" w:rsidTr="002A30F8">
        <w:trPr>
          <w:trHeight w:val="32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jc w:val="both"/>
              <w:rPr>
                <w:b/>
                <w:sz w:val="20"/>
              </w:rPr>
            </w:pPr>
            <w:r w:rsidRPr="00802929">
              <w:rPr>
                <w:b/>
                <w:sz w:val="20"/>
              </w:rPr>
              <w:t>SENSIBILIACION, CAPACITACIÓN Y FORTALECIMIENTO A LOS PRESTADORES DE SERVICIOS DE LOS SECTORES TURÍSTICOS, ARTESANAL Y GASTRONÓMICO.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8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VERSIÓN:</w:t>
            </w:r>
            <w:r>
              <w:rPr>
                <w:color w:val="92D050"/>
                <w:sz w:val="16"/>
              </w:rPr>
              <w:t xml:space="preserve"> </w:t>
            </w:r>
            <w:r w:rsidRPr="00802929">
              <w:rPr>
                <w:sz w:val="16"/>
              </w:rPr>
              <w:t>04</w:t>
            </w:r>
          </w:p>
        </w:tc>
      </w:tr>
      <w:tr w:rsidR="002A30F8" w:rsidTr="002A30F8">
        <w:trPr>
          <w:trHeight w:val="32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6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FECHA: 04</w:t>
            </w:r>
            <w:r>
              <w:rPr>
                <w:color w:val="92D050"/>
                <w:sz w:val="16"/>
              </w:rPr>
              <w:t>-</w:t>
            </w:r>
            <w:r w:rsidRPr="00802929">
              <w:rPr>
                <w:sz w:val="16"/>
              </w:rPr>
              <w:t>09-19</w:t>
            </w:r>
          </w:p>
        </w:tc>
      </w:tr>
      <w:tr w:rsidR="002A30F8" w:rsidTr="002A30F8">
        <w:trPr>
          <w:trHeight w:val="37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2A30F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69"/>
              <w:ind w:left="1003" w:right="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PROCESO GESTION DEL DESARROLLO ECONOMICO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2A30F8">
            <w:pPr>
              <w:pStyle w:val="TableParagraph"/>
              <w:spacing w:before="92"/>
              <w:ind w:left="117" w:right="109"/>
              <w:jc w:val="center"/>
              <w:rPr>
                <w:sz w:val="16"/>
              </w:rPr>
            </w:pPr>
            <w:r>
              <w:rPr>
                <w:sz w:val="16"/>
              </w:rPr>
              <w:t>PÁGINA 2</w:t>
            </w:r>
            <w:bookmarkStart w:id="0" w:name="_GoBack"/>
            <w:bookmarkEnd w:id="0"/>
            <w:r>
              <w:rPr>
                <w:sz w:val="16"/>
              </w:rPr>
              <w:t xml:space="preserve"> de 3</w:t>
            </w:r>
          </w:p>
        </w:tc>
      </w:tr>
    </w:tbl>
    <w:p w:rsidR="002A30F8" w:rsidRDefault="002A30F8">
      <w:pPr>
        <w:pStyle w:val="Textoindependiente"/>
        <w:spacing w:line="276" w:lineRule="auto"/>
        <w:ind w:left="112" w:right="270"/>
        <w:jc w:val="both"/>
      </w:pPr>
    </w:p>
    <w:p w:rsidR="003F25E6" w:rsidRDefault="003F25E6">
      <w:pPr>
        <w:pStyle w:val="Textoindependiente"/>
      </w:pPr>
    </w:p>
    <w:p w:rsidR="003F25E6" w:rsidRDefault="00050D00">
      <w:pPr>
        <w:pStyle w:val="Ttulo1"/>
        <w:numPr>
          <w:ilvl w:val="0"/>
          <w:numId w:val="1"/>
        </w:numPr>
        <w:tabs>
          <w:tab w:val="left" w:pos="335"/>
        </w:tabs>
        <w:spacing w:before="93"/>
        <w:ind w:left="334" w:hanging="222"/>
      </w:pPr>
      <w:r>
        <w:t>CONTENIDO</w:t>
      </w:r>
    </w:p>
    <w:p w:rsidR="003F25E6" w:rsidRDefault="003F25E6">
      <w:pPr>
        <w:pStyle w:val="Textoindependiente"/>
        <w:spacing w:before="5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54"/>
        <w:gridCol w:w="3159"/>
        <w:gridCol w:w="2172"/>
      </w:tblGrid>
      <w:tr w:rsidR="003F25E6">
        <w:trPr>
          <w:trHeight w:val="458"/>
        </w:trPr>
        <w:tc>
          <w:tcPr>
            <w:tcW w:w="540" w:type="dxa"/>
          </w:tcPr>
          <w:p w:rsidR="003F25E6" w:rsidRDefault="00050D00">
            <w:pPr>
              <w:pStyle w:val="TableParagraph"/>
              <w:spacing w:before="110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No.</w:t>
            </w:r>
          </w:p>
        </w:tc>
        <w:tc>
          <w:tcPr>
            <w:tcW w:w="4354" w:type="dxa"/>
          </w:tcPr>
          <w:p w:rsidR="003F25E6" w:rsidRDefault="00050D00">
            <w:pPr>
              <w:pStyle w:val="TableParagraph"/>
              <w:spacing w:before="110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 ACTIVIDADES</w:t>
            </w:r>
          </w:p>
        </w:tc>
        <w:tc>
          <w:tcPr>
            <w:tcW w:w="3159" w:type="dxa"/>
          </w:tcPr>
          <w:p w:rsidR="003F25E6" w:rsidRDefault="00050D00">
            <w:pPr>
              <w:pStyle w:val="TableParagraph"/>
              <w:spacing w:before="110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172" w:type="dxa"/>
          </w:tcPr>
          <w:p w:rsidR="003F25E6" w:rsidRDefault="00050D00">
            <w:pPr>
              <w:pStyle w:val="TableParagraph"/>
              <w:spacing w:line="225" w:lineRule="exact"/>
              <w:ind w:left="248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 Y</w:t>
            </w:r>
          </w:p>
          <w:p w:rsidR="003F25E6" w:rsidRDefault="00050D00">
            <w:pPr>
              <w:pStyle w:val="TableParagraph"/>
              <w:spacing w:line="213" w:lineRule="exact"/>
              <w:ind w:left="248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REGISTROS</w:t>
            </w:r>
          </w:p>
        </w:tc>
      </w:tr>
      <w:tr w:rsidR="003F25E6">
        <w:trPr>
          <w:trHeight w:val="690"/>
        </w:trPr>
        <w:tc>
          <w:tcPr>
            <w:tcW w:w="540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F25E6" w:rsidRDefault="00050D00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54" w:type="dxa"/>
          </w:tcPr>
          <w:p w:rsidR="003647FE" w:rsidRPr="00802929" w:rsidRDefault="003647FE">
            <w:pPr>
              <w:pStyle w:val="TableParagraph"/>
              <w:spacing w:before="114"/>
              <w:ind w:left="108"/>
              <w:rPr>
                <w:sz w:val="20"/>
              </w:rPr>
            </w:pPr>
            <w:r w:rsidRPr="00802929">
              <w:rPr>
                <w:sz w:val="20"/>
              </w:rPr>
              <w:t>Identificar población Objetivo y Necesidad de Apoyo</w:t>
            </w:r>
          </w:p>
          <w:p w:rsidR="003F25E6" w:rsidRDefault="003F25E6">
            <w:pPr>
              <w:pStyle w:val="TableParagraph"/>
              <w:spacing w:before="114"/>
              <w:ind w:left="108"/>
              <w:rPr>
                <w:sz w:val="20"/>
              </w:rPr>
            </w:pPr>
          </w:p>
        </w:tc>
        <w:tc>
          <w:tcPr>
            <w:tcW w:w="3159" w:type="dxa"/>
          </w:tcPr>
          <w:p w:rsidR="003F25E6" w:rsidRPr="00802929" w:rsidRDefault="00050D00">
            <w:pPr>
              <w:pStyle w:val="TableParagraph"/>
              <w:ind w:left="156" w:right="144" w:hanging="1"/>
              <w:jc w:val="center"/>
              <w:rPr>
                <w:sz w:val="20"/>
              </w:rPr>
            </w:pPr>
            <w:r>
              <w:rPr>
                <w:sz w:val="20"/>
              </w:rPr>
              <w:t>Director(a</w:t>
            </w:r>
            <w:r w:rsidRPr="00802929">
              <w:rPr>
                <w:sz w:val="20"/>
              </w:rPr>
              <w:t xml:space="preserve">) de Turismo – </w:t>
            </w:r>
            <w:r w:rsidR="003647FE" w:rsidRPr="00802929">
              <w:rPr>
                <w:sz w:val="20"/>
              </w:rPr>
              <w:t xml:space="preserve">Equipo de trabajo, </w:t>
            </w:r>
            <w:r w:rsidRPr="00802929">
              <w:rPr>
                <w:sz w:val="20"/>
              </w:rPr>
              <w:t>Artesanías de Colombia – Otras</w:t>
            </w:r>
          </w:p>
          <w:p w:rsidR="003F25E6" w:rsidRDefault="00050D00">
            <w:pPr>
              <w:pStyle w:val="TableParagraph"/>
              <w:spacing w:line="211" w:lineRule="exact"/>
              <w:ind w:left="108" w:right="101"/>
              <w:jc w:val="center"/>
              <w:rPr>
                <w:sz w:val="20"/>
              </w:rPr>
            </w:pPr>
            <w:r w:rsidRPr="00802929">
              <w:rPr>
                <w:sz w:val="20"/>
              </w:rPr>
              <w:t>entidades</w:t>
            </w:r>
          </w:p>
        </w:tc>
        <w:tc>
          <w:tcPr>
            <w:tcW w:w="2172" w:type="dxa"/>
          </w:tcPr>
          <w:p w:rsidR="003F25E6" w:rsidRPr="00802929" w:rsidRDefault="003647FE" w:rsidP="00802929">
            <w:pPr>
              <w:pStyle w:val="TableParagraph"/>
              <w:spacing w:before="114"/>
              <w:ind w:right="-289" w:hanging="62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   </w:t>
            </w:r>
            <w:r w:rsidRPr="00802929">
              <w:rPr>
                <w:sz w:val="20"/>
              </w:rPr>
              <w:t>Actas de reunión-Documento diagnostico- Fotografías</w:t>
            </w:r>
          </w:p>
        </w:tc>
      </w:tr>
      <w:tr w:rsidR="003F25E6">
        <w:trPr>
          <w:trHeight w:val="691"/>
        </w:trPr>
        <w:tc>
          <w:tcPr>
            <w:tcW w:w="540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F25E6" w:rsidRDefault="00050D00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54" w:type="dxa"/>
          </w:tcPr>
          <w:p w:rsidR="003647FE" w:rsidRPr="00802929" w:rsidRDefault="003647FE">
            <w:pPr>
              <w:pStyle w:val="TableParagraph"/>
              <w:tabs>
                <w:tab w:val="left" w:pos="738"/>
                <w:tab w:val="left" w:pos="1695"/>
                <w:tab w:val="left" w:pos="2024"/>
                <w:tab w:val="left" w:pos="3213"/>
                <w:tab w:val="left" w:pos="3700"/>
              </w:tabs>
              <w:ind w:left="108" w:right="97"/>
              <w:rPr>
                <w:sz w:val="20"/>
              </w:rPr>
            </w:pPr>
            <w:r w:rsidRPr="00802929">
              <w:rPr>
                <w:sz w:val="20"/>
              </w:rPr>
              <w:t>Formulación del programa de Sensibilización y capacitación</w:t>
            </w:r>
          </w:p>
          <w:p w:rsidR="003647FE" w:rsidRDefault="003647FE">
            <w:pPr>
              <w:pStyle w:val="TableParagraph"/>
              <w:tabs>
                <w:tab w:val="left" w:pos="738"/>
                <w:tab w:val="left" w:pos="1695"/>
                <w:tab w:val="left" w:pos="2024"/>
                <w:tab w:val="left" w:pos="3213"/>
                <w:tab w:val="left" w:pos="3700"/>
              </w:tabs>
              <w:ind w:left="108" w:right="97"/>
              <w:rPr>
                <w:sz w:val="20"/>
              </w:rPr>
            </w:pPr>
          </w:p>
          <w:p w:rsidR="003F25E6" w:rsidRDefault="003F25E6">
            <w:pPr>
              <w:pStyle w:val="TableParagraph"/>
              <w:spacing w:line="213" w:lineRule="exact"/>
              <w:ind w:left="108"/>
              <w:rPr>
                <w:sz w:val="20"/>
              </w:rPr>
            </w:pPr>
          </w:p>
        </w:tc>
        <w:tc>
          <w:tcPr>
            <w:tcW w:w="3159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F25E6" w:rsidRDefault="00050D00">
            <w:pPr>
              <w:pStyle w:val="TableParagraph"/>
              <w:spacing w:before="1"/>
              <w:ind w:left="579"/>
              <w:rPr>
                <w:sz w:val="20"/>
              </w:rPr>
            </w:pPr>
            <w:r>
              <w:rPr>
                <w:sz w:val="20"/>
              </w:rPr>
              <w:t>Director(a) de Turismo</w:t>
            </w:r>
          </w:p>
          <w:p w:rsidR="003647FE" w:rsidRDefault="003647FE">
            <w:pPr>
              <w:pStyle w:val="TableParagraph"/>
              <w:spacing w:before="1"/>
              <w:ind w:left="579"/>
              <w:rPr>
                <w:sz w:val="20"/>
              </w:rPr>
            </w:pPr>
            <w:r w:rsidRPr="00802929">
              <w:rPr>
                <w:sz w:val="20"/>
              </w:rPr>
              <w:t>Equipo de trabajo</w:t>
            </w:r>
          </w:p>
        </w:tc>
        <w:tc>
          <w:tcPr>
            <w:tcW w:w="2172" w:type="dxa"/>
          </w:tcPr>
          <w:p w:rsidR="003647FE" w:rsidRPr="00802929" w:rsidRDefault="003647FE" w:rsidP="003647FE">
            <w:pPr>
              <w:pStyle w:val="TableParagraph"/>
              <w:ind w:left="536" w:right="100" w:hanging="411"/>
              <w:rPr>
                <w:sz w:val="20"/>
              </w:rPr>
            </w:pPr>
            <w:r w:rsidRPr="00802929">
              <w:rPr>
                <w:sz w:val="20"/>
              </w:rPr>
              <w:t>Acta de reunión</w:t>
            </w:r>
          </w:p>
          <w:p w:rsidR="003F25E6" w:rsidRPr="00802929" w:rsidRDefault="003647FE" w:rsidP="00802929">
            <w:pPr>
              <w:pStyle w:val="TableParagraph"/>
              <w:ind w:left="536" w:right="100" w:hanging="411"/>
              <w:rPr>
                <w:color w:val="92D050"/>
                <w:sz w:val="20"/>
              </w:rPr>
            </w:pPr>
            <w:r w:rsidRPr="00802929">
              <w:rPr>
                <w:sz w:val="20"/>
              </w:rPr>
              <w:t>Proyecto</w:t>
            </w:r>
          </w:p>
        </w:tc>
      </w:tr>
      <w:tr w:rsidR="003F25E6">
        <w:trPr>
          <w:trHeight w:val="688"/>
        </w:trPr>
        <w:tc>
          <w:tcPr>
            <w:tcW w:w="540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F25E6" w:rsidRDefault="00050D00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54" w:type="dxa"/>
          </w:tcPr>
          <w:p w:rsidR="001E0ED8" w:rsidRPr="00802929" w:rsidRDefault="001E0ED8">
            <w:pPr>
              <w:pStyle w:val="TableParagraph"/>
              <w:spacing w:before="112"/>
              <w:ind w:left="108"/>
              <w:rPr>
                <w:sz w:val="20"/>
              </w:rPr>
            </w:pPr>
            <w:r w:rsidRPr="00802929">
              <w:rPr>
                <w:sz w:val="20"/>
              </w:rPr>
              <w:t>Convocatoria de la Población Objeto</w:t>
            </w:r>
          </w:p>
          <w:p w:rsidR="003F25E6" w:rsidRPr="00802929" w:rsidRDefault="003F25E6">
            <w:pPr>
              <w:pStyle w:val="TableParagraph"/>
              <w:spacing w:before="112"/>
              <w:ind w:left="108"/>
              <w:rPr>
                <w:sz w:val="20"/>
              </w:rPr>
            </w:pPr>
          </w:p>
        </w:tc>
        <w:tc>
          <w:tcPr>
            <w:tcW w:w="3159" w:type="dxa"/>
          </w:tcPr>
          <w:p w:rsidR="001E0ED8" w:rsidRPr="00802929" w:rsidRDefault="001E0ED8">
            <w:pPr>
              <w:pStyle w:val="TableParagraph"/>
              <w:spacing w:line="230" w:lineRule="exact"/>
              <w:ind w:left="110" w:right="101"/>
              <w:jc w:val="center"/>
              <w:rPr>
                <w:sz w:val="20"/>
              </w:rPr>
            </w:pPr>
            <w:r w:rsidRPr="00802929">
              <w:rPr>
                <w:sz w:val="20"/>
              </w:rPr>
              <w:t>Director(a) de Turismo,</w:t>
            </w:r>
          </w:p>
          <w:p w:rsidR="001E0ED8" w:rsidRPr="00802929" w:rsidRDefault="001E0ED8">
            <w:pPr>
              <w:pStyle w:val="TableParagraph"/>
              <w:spacing w:line="230" w:lineRule="exact"/>
              <w:ind w:left="110" w:right="101"/>
              <w:jc w:val="center"/>
              <w:rPr>
                <w:sz w:val="20"/>
              </w:rPr>
            </w:pPr>
            <w:r w:rsidRPr="00802929">
              <w:rPr>
                <w:sz w:val="20"/>
              </w:rPr>
              <w:t>Equipo de trabajo</w:t>
            </w:r>
          </w:p>
          <w:p w:rsidR="003F25E6" w:rsidRPr="00802929" w:rsidRDefault="003F25E6" w:rsidP="001E0ED8">
            <w:pPr>
              <w:pStyle w:val="TableParagraph"/>
              <w:spacing w:line="230" w:lineRule="exact"/>
              <w:ind w:left="110" w:right="101"/>
              <w:rPr>
                <w:sz w:val="20"/>
              </w:rPr>
            </w:pPr>
          </w:p>
        </w:tc>
        <w:tc>
          <w:tcPr>
            <w:tcW w:w="2172" w:type="dxa"/>
          </w:tcPr>
          <w:p w:rsidR="003F25E6" w:rsidRPr="00802929" w:rsidRDefault="001E0ED8" w:rsidP="00802929">
            <w:pPr>
              <w:pStyle w:val="TableParagraph"/>
              <w:spacing w:before="8"/>
              <w:rPr>
                <w:sz w:val="19"/>
              </w:rPr>
            </w:pPr>
            <w:r w:rsidRPr="00802929">
              <w:rPr>
                <w:b/>
                <w:sz w:val="19"/>
              </w:rPr>
              <w:t xml:space="preserve"> </w:t>
            </w:r>
            <w:r w:rsidRPr="00802929">
              <w:rPr>
                <w:sz w:val="19"/>
              </w:rPr>
              <w:t>Documento Oficio de Convocatoria</w:t>
            </w:r>
          </w:p>
        </w:tc>
      </w:tr>
      <w:tr w:rsidR="003F25E6">
        <w:trPr>
          <w:trHeight w:val="688"/>
        </w:trPr>
        <w:tc>
          <w:tcPr>
            <w:tcW w:w="540" w:type="dxa"/>
          </w:tcPr>
          <w:p w:rsidR="003F25E6" w:rsidRDefault="003F25E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25E6" w:rsidRDefault="00050D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54" w:type="dxa"/>
          </w:tcPr>
          <w:p w:rsidR="001E0ED8" w:rsidRPr="00802929" w:rsidRDefault="001E0ED8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802929">
              <w:rPr>
                <w:sz w:val="20"/>
              </w:rPr>
              <w:t>Socialización del programa o proyecto de sensibilización y Capacitación.</w:t>
            </w:r>
          </w:p>
          <w:p w:rsidR="003F25E6" w:rsidRDefault="003F25E6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</w:p>
        </w:tc>
        <w:tc>
          <w:tcPr>
            <w:tcW w:w="3159" w:type="dxa"/>
          </w:tcPr>
          <w:p w:rsidR="003F25E6" w:rsidRDefault="003F25E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25E6" w:rsidRDefault="00050D00">
            <w:pPr>
              <w:pStyle w:val="TableParagraph"/>
              <w:ind w:left="579"/>
              <w:rPr>
                <w:sz w:val="20"/>
              </w:rPr>
            </w:pPr>
            <w:r>
              <w:rPr>
                <w:sz w:val="20"/>
              </w:rPr>
              <w:t>Director(a) de Turismo</w:t>
            </w:r>
          </w:p>
        </w:tc>
        <w:tc>
          <w:tcPr>
            <w:tcW w:w="2172" w:type="dxa"/>
          </w:tcPr>
          <w:p w:rsidR="001E0ED8" w:rsidRPr="00802929" w:rsidRDefault="001E0ED8" w:rsidP="001E0ED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802929">
              <w:rPr>
                <w:sz w:val="20"/>
              </w:rPr>
              <w:t>Acta de reunión-</w:t>
            </w:r>
          </w:p>
          <w:p w:rsidR="003F25E6" w:rsidRPr="00802929" w:rsidRDefault="001E0ED8" w:rsidP="00802929">
            <w:pPr>
              <w:pStyle w:val="TableParagraph"/>
              <w:ind w:right="100"/>
              <w:jc w:val="both"/>
              <w:rPr>
                <w:color w:val="92D050"/>
                <w:sz w:val="20"/>
              </w:rPr>
            </w:pPr>
            <w:r w:rsidRPr="00802929">
              <w:rPr>
                <w:sz w:val="20"/>
              </w:rPr>
              <w:t xml:space="preserve">        Fotografía</w:t>
            </w:r>
          </w:p>
        </w:tc>
      </w:tr>
      <w:tr w:rsidR="003F25E6">
        <w:trPr>
          <w:trHeight w:val="506"/>
        </w:trPr>
        <w:tc>
          <w:tcPr>
            <w:tcW w:w="540" w:type="dxa"/>
          </w:tcPr>
          <w:p w:rsidR="003F25E6" w:rsidRDefault="00050D00">
            <w:pPr>
              <w:pStyle w:val="TableParagraph"/>
              <w:spacing w:before="13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54" w:type="dxa"/>
          </w:tcPr>
          <w:p w:rsidR="001E0ED8" w:rsidRPr="00802929" w:rsidRDefault="001E0ED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 w:rsidRPr="00802929">
              <w:rPr>
                <w:sz w:val="20"/>
              </w:rPr>
              <w:t>Ejecución y desarrollo de los programas de Sensibilización y Capacitación</w:t>
            </w:r>
          </w:p>
          <w:p w:rsidR="003F25E6" w:rsidRPr="00802929" w:rsidRDefault="003F25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3159" w:type="dxa"/>
          </w:tcPr>
          <w:p w:rsidR="001E0ED8" w:rsidRPr="00802929" w:rsidRDefault="001E0ED8">
            <w:pPr>
              <w:pStyle w:val="TableParagraph"/>
              <w:spacing w:before="21"/>
              <w:ind w:left="823" w:right="518" w:hanging="279"/>
              <w:rPr>
                <w:sz w:val="20"/>
              </w:rPr>
            </w:pPr>
            <w:r w:rsidRPr="00802929">
              <w:rPr>
                <w:sz w:val="20"/>
              </w:rPr>
              <w:t>Director(a) de Turismo-</w:t>
            </w:r>
          </w:p>
          <w:p w:rsidR="001E0ED8" w:rsidRPr="00802929" w:rsidRDefault="001E0ED8">
            <w:pPr>
              <w:pStyle w:val="TableParagraph"/>
              <w:spacing w:before="21"/>
              <w:ind w:left="823" w:right="518" w:hanging="279"/>
              <w:rPr>
                <w:sz w:val="20"/>
              </w:rPr>
            </w:pPr>
            <w:r w:rsidRPr="00802929">
              <w:rPr>
                <w:sz w:val="20"/>
              </w:rPr>
              <w:t>Equipo de Trabajo</w:t>
            </w:r>
          </w:p>
          <w:p w:rsidR="003F25E6" w:rsidRPr="00802929" w:rsidRDefault="003F25E6">
            <w:pPr>
              <w:pStyle w:val="TableParagraph"/>
              <w:spacing w:before="21"/>
              <w:ind w:left="823" w:right="518" w:hanging="279"/>
              <w:rPr>
                <w:sz w:val="20"/>
              </w:rPr>
            </w:pPr>
          </w:p>
        </w:tc>
        <w:tc>
          <w:tcPr>
            <w:tcW w:w="2172" w:type="dxa"/>
          </w:tcPr>
          <w:p w:rsidR="003F25E6" w:rsidRDefault="00050D00">
            <w:pPr>
              <w:pStyle w:val="TableParagraph"/>
              <w:spacing w:before="21"/>
              <w:ind w:left="536" w:right="100" w:hanging="411"/>
              <w:rPr>
                <w:sz w:val="20"/>
              </w:rPr>
            </w:pPr>
            <w:r>
              <w:rPr>
                <w:sz w:val="20"/>
              </w:rPr>
              <w:t>Listado de asistencia y fotografías</w:t>
            </w:r>
          </w:p>
        </w:tc>
      </w:tr>
      <w:tr w:rsidR="003F25E6">
        <w:trPr>
          <w:trHeight w:val="460"/>
        </w:trPr>
        <w:tc>
          <w:tcPr>
            <w:tcW w:w="540" w:type="dxa"/>
          </w:tcPr>
          <w:p w:rsidR="003F25E6" w:rsidRDefault="00050D00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54" w:type="dxa"/>
          </w:tcPr>
          <w:p w:rsidR="003F25E6" w:rsidRDefault="00050D00">
            <w:pPr>
              <w:pStyle w:val="TableParagraph"/>
              <w:tabs>
                <w:tab w:val="left" w:pos="1112"/>
                <w:tab w:val="left" w:pos="2112"/>
                <w:tab w:val="left" w:pos="2649"/>
                <w:tab w:val="left" w:pos="3222"/>
              </w:tabs>
              <w:spacing w:line="230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z w:val="20"/>
              </w:rPr>
              <w:tab/>
              <w:t>Informe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Actividades </w:t>
            </w:r>
            <w:r>
              <w:rPr>
                <w:sz w:val="20"/>
              </w:rPr>
              <w:t>ejecutadas.</w:t>
            </w:r>
          </w:p>
        </w:tc>
        <w:tc>
          <w:tcPr>
            <w:tcW w:w="3159" w:type="dxa"/>
          </w:tcPr>
          <w:p w:rsidR="003F25E6" w:rsidRDefault="00050D00" w:rsidP="001E0ED8">
            <w:pPr>
              <w:pStyle w:val="TableParagraph"/>
              <w:ind w:left="634"/>
              <w:rPr>
                <w:sz w:val="20"/>
              </w:rPr>
            </w:pPr>
            <w:r>
              <w:rPr>
                <w:sz w:val="20"/>
              </w:rPr>
              <w:t>Dirección de Turismo</w:t>
            </w:r>
            <w:r w:rsidR="001E0ED8">
              <w:rPr>
                <w:sz w:val="20"/>
              </w:rPr>
              <w:t>,</w:t>
            </w:r>
          </w:p>
          <w:p w:rsidR="001E0ED8" w:rsidRDefault="001E0ED8" w:rsidP="001E0ED8">
            <w:pPr>
              <w:pStyle w:val="TableParagraph"/>
              <w:ind w:left="634"/>
              <w:rPr>
                <w:sz w:val="20"/>
              </w:rPr>
            </w:pPr>
            <w:r w:rsidRPr="00802929">
              <w:rPr>
                <w:sz w:val="20"/>
              </w:rPr>
              <w:t>Equipo de Trabajo</w:t>
            </w:r>
          </w:p>
        </w:tc>
        <w:tc>
          <w:tcPr>
            <w:tcW w:w="2172" w:type="dxa"/>
          </w:tcPr>
          <w:p w:rsidR="003F25E6" w:rsidRDefault="00050D00">
            <w:pPr>
              <w:pStyle w:val="TableParagraph"/>
              <w:spacing w:before="112"/>
              <w:ind w:left="248" w:right="237"/>
              <w:jc w:val="center"/>
              <w:rPr>
                <w:sz w:val="20"/>
              </w:rPr>
            </w:pPr>
            <w:r>
              <w:rPr>
                <w:sz w:val="20"/>
              </w:rPr>
              <w:t>informe</w:t>
            </w:r>
          </w:p>
        </w:tc>
      </w:tr>
    </w:tbl>
    <w:p w:rsidR="00FF104D" w:rsidRDefault="00FF104D" w:rsidP="00FF104D">
      <w:pPr>
        <w:pStyle w:val="Prrafodelista"/>
        <w:tabs>
          <w:tab w:val="left" w:pos="335"/>
        </w:tabs>
        <w:spacing w:before="180"/>
        <w:ind w:left="334"/>
        <w:rPr>
          <w:b/>
          <w:sz w:val="20"/>
        </w:rPr>
      </w:pPr>
    </w:p>
    <w:p w:rsidR="003F25E6" w:rsidRDefault="00050D00">
      <w:pPr>
        <w:pStyle w:val="Prrafodelista"/>
        <w:numPr>
          <w:ilvl w:val="0"/>
          <w:numId w:val="1"/>
        </w:numPr>
        <w:tabs>
          <w:tab w:val="left" w:pos="335"/>
        </w:tabs>
        <w:spacing w:before="180"/>
        <w:ind w:left="334" w:hanging="222"/>
        <w:rPr>
          <w:b/>
          <w:sz w:val="20"/>
        </w:rPr>
      </w:pPr>
      <w:r>
        <w:rPr>
          <w:b/>
          <w:sz w:val="20"/>
        </w:rPr>
        <w:t>REGISTROS RELACIONADOS CON 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DOCUMENTO</w:t>
      </w:r>
    </w:p>
    <w:p w:rsidR="003F25E6" w:rsidRDefault="003F25E6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62"/>
        <w:gridCol w:w="1721"/>
        <w:gridCol w:w="1567"/>
        <w:gridCol w:w="1627"/>
        <w:gridCol w:w="1253"/>
        <w:gridCol w:w="1406"/>
      </w:tblGrid>
      <w:tr w:rsidR="003F25E6">
        <w:trPr>
          <w:trHeight w:val="369"/>
        </w:trPr>
        <w:tc>
          <w:tcPr>
            <w:tcW w:w="1097" w:type="dxa"/>
          </w:tcPr>
          <w:p w:rsidR="003F25E6" w:rsidRDefault="00050D00">
            <w:pPr>
              <w:pStyle w:val="TableParagraph"/>
              <w:spacing w:before="87"/>
              <w:ind w:left="252" w:right="2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562" w:type="dxa"/>
          </w:tcPr>
          <w:p w:rsidR="003F25E6" w:rsidRDefault="00050D00">
            <w:pPr>
              <w:pStyle w:val="TableParagraph"/>
              <w:spacing w:before="87"/>
              <w:ind w:right="3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721" w:type="dxa"/>
          </w:tcPr>
          <w:p w:rsidR="003F25E6" w:rsidRDefault="00050D00">
            <w:pPr>
              <w:pStyle w:val="TableParagraph"/>
              <w:spacing w:line="178" w:lineRule="exact"/>
              <w:ind w:left="214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Lugar</w:t>
            </w:r>
          </w:p>
          <w:p w:rsidR="003F25E6" w:rsidRDefault="00050D00">
            <w:pPr>
              <w:pStyle w:val="TableParagraph"/>
              <w:spacing w:before="1" w:line="171" w:lineRule="exact"/>
              <w:ind w:left="216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almacenamiento</w:t>
            </w:r>
          </w:p>
        </w:tc>
        <w:tc>
          <w:tcPr>
            <w:tcW w:w="1567" w:type="dxa"/>
          </w:tcPr>
          <w:p w:rsidR="003F25E6" w:rsidRDefault="00050D00">
            <w:pPr>
              <w:pStyle w:val="TableParagraph"/>
              <w:spacing w:before="87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Protección</w:t>
            </w:r>
          </w:p>
        </w:tc>
        <w:tc>
          <w:tcPr>
            <w:tcW w:w="1627" w:type="dxa"/>
          </w:tcPr>
          <w:p w:rsidR="003F25E6" w:rsidRDefault="00050D00">
            <w:pPr>
              <w:pStyle w:val="TableParagraph"/>
              <w:spacing w:before="87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Recuperación</w:t>
            </w:r>
          </w:p>
        </w:tc>
        <w:tc>
          <w:tcPr>
            <w:tcW w:w="1253" w:type="dxa"/>
          </w:tcPr>
          <w:p w:rsidR="003F25E6" w:rsidRDefault="00050D00">
            <w:pPr>
              <w:pStyle w:val="TableParagraph"/>
              <w:spacing w:line="178" w:lineRule="exact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Tiempo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3F25E6" w:rsidRDefault="00050D00">
            <w:pPr>
              <w:pStyle w:val="TableParagraph"/>
              <w:spacing w:before="1" w:line="171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retención</w:t>
            </w:r>
          </w:p>
        </w:tc>
        <w:tc>
          <w:tcPr>
            <w:tcW w:w="1406" w:type="dxa"/>
          </w:tcPr>
          <w:p w:rsidR="003F25E6" w:rsidRDefault="00050D00">
            <w:pPr>
              <w:pStyle w:val="TableParagraph"/>
              <w:spacing w:before="87"/>
              <w:ind w:left="138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Disposición</w:t>
            </w:r>
          </w:p>
        </w:tc>
      </w:tr>
      <w:tr w:rsidR="003F25E6">
        <w:trPr>
          <w:trHeight w:val="738"/>
        </w:trPr>
        <w:tc>
          <w:tcPr>
            <w:tcW w:w="1097" w:type="dxa"/>
          </w:tcPr>
          <w:p w:rsidR="003F25E6" w:rsidRDefault="003F25E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F25E6" w:rsidRDefault="00050D00">
            <w:pPr>
              <w:pStyle w:val="TableParagraph"/>
              <w:ind w:left="251" w:right="243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562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F25E6" w:rsidRDefault="00050D00">
            <w:pPr>
              <w:pStyle w:val="TableParagraph"/>
              <w:ind w:left="417" w:right="381" w:hanging="5"/>
              <w:rPr>
                <w:sz w:val="16"/>
              </w:rPr>
            </w:pPr>
            <w:r>
              <w:rPr>
                <w:sz w:val="16"/>
              </w:rPr>
              <w:t>Listado de Asistencia</w:t>
            </w:r>
          </w:p>
        </w:tc>
        <w:tc>
          <w:tcPr>
            <w:tcW w:w="1721" w:type="dxa"/>
          </w:tcPr>
          <w:p w:rsidR="003F25E6" w:rsidRDefault="00050D00">
            <w:pPr>
              <w:pStyle w:val="TableParagraph"/>
              <w:spacing w:before="89"/>
              <w:ind w:left="267" w:right="247" w:hanging="5"/>
              <w:jc w:val="center"/>
              <w:rPr>
                <w:sz w:val="16"/>
              </w:rPr>
            </w:pPr>
            <w:r>
              <w:rPr>
                <w:sz w:val="16"/>
              </w:rPr>
              <w:t>Oficina del Responsable del Proceso</w:t>
            </w:r>
          </w:p>
        </w:tc>
        <w:tc>
          <w:tcPr>
            <w:tcW w:w="1567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F25E6" w:rsidRDefault="00050D00">
            <w:pPr>
              <w:pStyle w:val="TableParagraph"/>
              <w:ind w:left="401" w:right="371" w:firstLine="36"/>
              <w:rPr>
                <w:sz w:val="16"/>
              </w:rPr>
            </w:pPr>
            <w:r>
              <w:rPr>
                <w:sz w:val="16"/>
              </w:rPr>
              <w:t>Carpeta y Archivador</w:t>
            </w:r>
          </w:p>
        </w:tc>
        <w:tc>
          <w:tcPr>
            <w:tcW w:w="1627" w:type="dxa"/>
          </w:tcPr>
          <w:p w:rsidR="003F25E6" w:rsidRDefault="00050D00">
            <w:pPr>
              <w:pStyle w:val="TableParagraph"/>
              <w:spacing w:before="89"/>
              <w:ind w:left="294" w:right="278"/>
              <w:jc w:val="center"/>
              <w:rPr>
                <w:sz w:val="16"/>
              </w:rPr>
            </w:pPr>
            <w:r>
              <w:rPr>
                <w:sz w:val="16"/>
              </w:rPr>
              <w:t>Carpeta con el Nombre del proyecto</w:t>
            </w:r>
          </w:p>
        </w:tc>
        <w:tc>
          <w:tcPr>
            <w:tcW w:w="1253" w:type="dxa"/>
          </w:tcPr>
          <w:p w:rsidR="003F25E6" w:rsidRDefault="00050D00">
            <w:pPr>
              <w:pStyle w:val="TableParagraph"/>
              <w:spacing w:before="89"/>
              <w:ind w:left="109" w:right="97" w:firstLine="1"/>
              <w:jc w:val="center"/>
              <w:rPr>
                <w:sz w:val="16"/>
              </w:rPr>
            </w:pPr>
            <w:r>
              <w:rPr>
                <w:sz w:val="16"/>
              </w:rPr>
              <w:t>Tiempo establecido en las TRD</w:t>
            </w:r>
          </w:p>
        </w:tc>
        <w:tc>
          <w:tcPr>
            <w:tcW w:w="1406" w:type="dxa"/>
          </w:tcPr>
          <w:p w:rsidR="003F25E6" w:rsidRDefault="003F25E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F25E6" w:rsidRDefault="00050D00">
            <w:pPr>
              <w:pStyle w:val="TableParagraph"/>
              <w:ind w:left="138" w:right="123"/>
              <w:jc w:val="center"/>
              <w:rPr>
                <w:sz w:val="16"/>
              </w:rPr>
            </w:pPr>
            <w:r>
              <w:rPr>
                <w:sz w:val="16"/>
              </w:rPr>
              <w:t>Archivo Central</w:t>
            </w:r>
          </w:p>
        </w:tc>
      </w:tr>
      <w:tr w:rsidR="003F25E6">
        <w:trPr>
          <w:trHeight w:val="738"/>
        </w:trPr>
        <w:tc>
          <w:tcPr>
            <w:tcW w:w="1097" w:type="dxa"/>
          </w:tcPr>
          <w:p w:rsidR="003F25E6" w:rsidRDefault="003F25E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25E6" w:rsidRDefault="00050D00">
            <w:pPr>
              <w:pStyle w:val="TableParagraph"/>
              <w:ind w:left="251" w:right="243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562" w:type="dxa"/>
          </w:tcPr>
          <w:p w:rsidR="003F25E6" w:rsidRDefault="003F25E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25E6" w:rsidRDefault="00050D00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Fotografías</w:t>
            </w:r>
          </w:p>
        </w:tc>
        <w:tc>
          <w:tcPr>
            <w:tcW w:w="1721" w:type="dxa"/>
          </w:tcPr>
          <w:p w:rsidR="003F25E6" w:rsidRDefault="00050D00">
            <w:pPr>
              <w:pStyle w:val="TableParagraph"/>
              <w:spacing w:before="89"/>
              <w:ind w:left="267" w:right="247" w:hanging="4"/>
              <w:jc w:val="center"/>
              <w:rPr>
                <w:sz w:val="16"/>
              </w:rPr>
            </w:pPr>
            <w:r>
              <w:rPr>
                <w:sz w:val="16"/>
              </w:rPr>
              <w:t>Oficina del Responsable del Proceso</w:t>
            </w:r>
          </w:p>
        </w:tc>
        <w:tc>
          <w:tcPr>
            <w:tcW w:w="1567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F25E6" w:rsidRDefault="00050D00">
            <w:pPr>
              <w:pStyle w:val="TableParagraph"/>
              <w:ind w:left="370" w:right="339" w:firstLine="124"/>
              <w:rPr>
                <w:sz w:val="16"/>
              </w:rPr>
            </w:pPr>
            <w:r>
              <w:rPr>
                <w:sz w:val="16"/>
              </w:rPr>
              <w:t>Backup, Contraseña</w:t>
            </w:r>
          </w:p>
        </w:tc>
        <w:tc>
          <w:tcPr>
            <w:tcW w:w="1627" w:type="dxa"/>
          </w:tcPr>
          <w:p w:rsidR="003F25E6" w:rsidRDefault="00050D00">
            <w:pPr>
              <w:pStyle w:val="TableParagraph"/>
              <w:spacing w:before="89"/>
              <w:ind w:left="294" w:right="278"/>
              <w:jc w:val="center"/>
              <w:rPr>
                <w:sz w:val="16"/>
              </w:rPr>
            </w:pPr>
            <w:r>
              <w:rPr>
                <w:sz w:val="16"/>
              </w:rPr>
              <w:t>Carpeta con el Nombre del proyecto</w:t>
            </w:r>
          </w:p>
        </w:tc>
        <w:tc>
          <w:tcPr>
            <w:tcW w:w="1253" w:type="dxa"/>
          </w:tcPr>
          <w:p w:rsidR="003F25E6" w:rsidRDefault="00050D00">
            <w:pPr>
              <w:pStyle w:val="TableParagraph"/>
              <w:spacing w:before="89"/>
              <w:ind w:left="109" w:right="97" w:firstLine="1"/>
              <w:jc w:val="center"/>
              <w:rPr>
                <w:sz w:val="16"/>
              </w:rPr>
            </w:pPr>
            <w:r>
              <w:rPr>
                <w:sz w:val="16"/>
              </w:rPr>
              <w:t>Tiempo establecido en las TRD</w:t>
            </w:r>
          </w:p>
        </w:tc>
        <w:tc>
          <w:tcPr>
            <w:tcW w:w="1406" w:type="dxa"/>
          </w:tcPr>
          <w:p w:rsidR="003F25E6" w:rsidRDefault="003F25E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25E6" w:rsidRDefault="00050D00">
            <w:pPr>
              <w:pStyle w:val="TableParagraph"/>
              <w:ind w:left="138" w:right="123"/>
              <w:jc w:val="center"/>
              <w:rPr>
                <w:sz w:val="16"/>
              </w:rPr>
            </w:pPr>
            <w:r>
              <w:rPr>
                <w:sz w:val="16"/>
              </w:rPr>
              <w:t>Archivo Central</w:t>
            </w:r>
          </w:p>
        </w:tc>
      </w:tr>
      <w:tr w:rsidR="003F25E6">
        <w:trPr>
          <w:trHeight w:val="918"/>
        </w:trPr>
        <w:tc>
          <w:tcPr>
            <w:tcW w:w="1097" w:type="dxa"/>
          </w:tcPr>
          <w:p w:rsidR="003F25E6" w:rsidRDefault="003F25E6">
            <w:pPr>
              <w:pStyle w:val="TableParagraph"/>
              <w:rPr>
                <w:b/>
                <w:sz w:val="18"/>
              </w:rPr>
            </w:pPr>
          </w:p>
          <w:p w:rsidR="003F25E6" w:rsidRDefault="00050D00">
            <w:pPr>
              <w:pStyle w:val="TableParagraph"/>
              <w:spacing w:before="156"/>
              <w:ind w:left="251" w:right="243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562" w:type="dxa"/>
          </w:tcPr>
          <w:p w:rsidR="003F25E6" w:rsidRDefault="003F25E6">
            <w:pPr>
              <w:pStyle w:val="TableParagraph"/>
              <w:rPr>
                <w:b/>
                <w:sz w:val="18"/>
              </w:rPr>
            </w:pPr>
          </w:p>
          <w:p w:rsidR="003F25E6" w:rsidRDefault="00050D00">
            <w:pPr>
              <w:pStyle w:val="TableParagraph"/>
              <w:spacing w:before="156"/>
              <w:ind w:left="511"/>
              <w:rPr>
                <w:sz w:val="16"/>
              </w:rPr>
            </w:pPr>
            <w:r>
              <w:rPr>
                <w:sz w:val="16"/>
              </w:rPr>
              <w:t>Informe</w:t>
            </w:r>
          </w:p>
        </w:tc>
        <w:tc>
          <w:tcPr>
            <w:tcW w:w="1721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F25E6" w:rsidRDefault="00050D00">
            <w:pPr>
              <w:pStyle w:val="TableParagraph"/>
              <w:ind w:left="267" w:right="247" w:hanging="5"/>
              <w:jc w:val="center"/>
              <w:rPr>
                <w:sz w:val="16"/>
              </w:rPr>
            </w:pPr>
            <w:r>
              <w:rPr>
                <w:sz w:val="16"/>
              </w:rPr>
              <w:t>Oficina del Responsable del Proceso</w:t>
            </w:r>
          </w:p>
        </w:tc>
        <w:tc>
          <w:tcPr>
            <w:tcW w:w="1567" w:type="dxa"/>
          </w:tcPr>
          <w:p w:rsidR="003F25E6" w:rsidRDefault="003F25E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F25E6" w:rsidRDefault="00050D00">
            <w:pPr>
              <w:pStyle w:val="TableParagraph"/>
              <w:ind w:left="401" w:right="371" w:firstLine="36"/>
              <w:rPr>
                <w:sz w:val="16"/>
              </w:rPr>
            </w:pPr>
            <w:r>
              <w:rPr>
                <w:sz w:val="16"/>
              </w:rPr>
              <w:t>Carpeta y Archivador</w:t>
            </w:r>
          </w:p>
        </w:tc>
        <w:tc>
          <w:tcPr>
            <w:tcW w:w="1627" w:type="dxa"/>
          </w:tcPr>
          <w:p w:rsidR="003F25E6" w:rsidRDefault="003F25E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F25E6" w:rsidRDefault="00050D00">
            <w:pPr>
              <w:pStyle w:val="TableParagraph"/>
              <w:ind w:left="111" w:right="97" w:hanging="3"/>
              <w:jc w:val="center"/>
              <w:rPr>
                <w:sz w:val="16"/>
              </w:rPr>
            </w:pPr>
            <w:r>
              <w:rPr>
                <w:sz w:val="16"/>
              </w:rPr>
              <w:t>Pc y Carpeta de fotos con el nombre del evento.</w:t>
            </w:r>
          </w:p>
        </w:tc>
        <w:tc>
          <w:tcPr>
            <w:tcW w:w="1253" w:type="dxa"/>
          </w:tcPr>
          <w:p w:rsidR="003F25E6" w:rsidRDefault="003F25E6">
            <w:pPr>
              <w:pStyle w:val="TableParagraph"/>
              <w:rPr>
                <w:b/>
                <w:sz w:val="18"/>
              </w:rPr>
            </w:pPr>
          </w:p>
          <w:p w:rsidR="003F25E6" w:rsidRDefault="00050D00">
            <w:pPr>
              <w:pStyle w:val="TableParagraph"/>
              <w:spacing w:before="156"/>
              <w:ind w:left="200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</w:tc>
        <w:tc>
          <w:tcPr>
            <w:tcW w:w="1406" w:type="dxa"/>
          </w:tcPr>
          <w:p w:rsidR="003F25E6" w:rsidRDefault="003F25E6">
            <w:pPr>
              <w:pStyle w:val="TableParagraph"/>
              <w:rPr>
                <w:b/>
                <w:sz w:val="18"/>
              </w:rPr>
            </w:pPr>
          </w:p>
          <w:p w:rsidR="003F25E6" w:rsidRDefault="00050D00">
            <w:pPr>
              <w:pStyle w:val="TableParagraph"/>
              <w:spacing w:before="156"/>
              <w:ind w:left="133" w:right="123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</w:tr>
      <w:tr w:rsidR="00BB6071" w:rsidTr="00CF6422">
        <w:trPr>
          <w:trHeight w:val="918"/>
        </w:trPr>
        <w:tc>
          <w:tcPr>
            <w:tcW w:w="1097" w:type="dxa"/>
            <w:shd w:val="clear" w:color="auto" w:fill="auto"/>
            <w:vAlign w:val="center"/>
          </w:tcPr>
          <w:p w:rsidR="00BB6071" w:rsidRPr="00802929" w:rsidRDefault="00BB6071" w:rsidP="00CF6422">
            <w:pPr>
              <w:pStyle w:val="TableParagraph"/>
              <w:spacing w:before="156"/>
              <w:ind w:left="511" w:hanging="487"/>
              <w:jc w:val="center"/>
              <w:rPr>
                <w:sz w:val="16"/>
              </w:rPr>
            </w:pPr>
            <w:r w:rsidRPr="00802929">
              <w:rPr>
                <w:sz w:val="16"/>
              </w:rPr>
              <w:t>NA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6071" w:rsidRPr="00802929" w:rsidRDefault="00CF6422" w:rsidP="00CF6422">
            <w:pPr>
              <w:pStyle w:val="TableParagraph"/>
              <w:spacing w:before="156"/>
              <w:ind w:left="203"/>
              <w:jc w:val="center"/>
              <w:rPr>
                <w:sz w:val="16"/>
              </w:rPr>
            </w:pPr>
            <w:r w:rsidRPr="00802929">
              <w:rPr>
                <w:sz w:val="16"/>
              </w:rPr>
              <w:t>oficio de convocatoria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B6071" w:rsidRPr="00802929" w:rsidRDefault="00BB6071" w:rsidP="00BB6071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  <w:r w:rsidRPr="00802929">
              <w:rPr>
                <w:sz w:val="16"/>
              </w:rPr>
              <w:t>Oficina del Responsable del Proceso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F6422" w:rsidRPr="00802929" w:rsidRDefault="00BB6071" w:rsidP="00CF6422">
            <w:pPr>
              <w:pStyle w:val="TableParagraph"/>
              <w:spacing w:before="7"/>
              <w:jc w:val="center"/>
              <w:rPr>
                <w:sz w:val="16"/>
              </w:rPr>
            </w:pPr>
            <w:r w:rsidRPr="00802929">
              <w:rPr>
                <w:sz w:val="16"/>
              </w:rPr>
              <w:t>Carpeta y</w:t>
            </w:r>
          </w:p>
          <w:p w:rsidR="00BB6071" w:rsidRPr="00802929" w:rsidRDefault="00BB6071" w:rsidP="00CF6422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  <w:r w:rsidRPr="00802929">
              <w:rPr>
                <w:sz w:val="16"/>
              </w:rPr>
              <w:t>Archivador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B6071" w:rsidRPr="00802929" w:rsidRDefault="00BB6071" w:rsidP="00BB6071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  <w:r w:rsidRPr="00802929">
              <w:rPr>
                <w:sz w:val="16"/>
              </w:rPr>
              <w:t>Pc y Carpeta de fotos con el nombre del evento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071" w:rsidRPr="00802929" w:rsidRDefault="00BB6071" w:rsidP="00BB6071">
            <w:pPr>
              <w:pStyle w:val="TableParagraph"/>
              <w:jc w:val="center"/>
              <w:rPr>
                <w:b/>
                <w:sz w:val="18"/>
              </w:rPr>
            </w:pPr>
            <w:r w:rsidRPr="00802929">
              <w:rPr>
                <w:sz w:val="16"/>
              </w:rPr>
              <w:t>Tiempo establecido en las TRD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B6071" w:rsidRPr="00802929" w:rsidRDefault="00BB6071" w:rsidP="00BB6071">
            <w:pPr>
              <w:pStyle w:val="TableParagraph"/>
              <w:jc w:val="center"/>
              <w:rPr>
                <w:b/>
                <w:sz w:val="18"/>
              </w:rPr>
            </w:pPr>
            <w:r w:rsidRPr="00802929">
              <w:rPr>
                <w:sz w:val="16"/>
              </w:rPr>
              <w:t>Archivo Central</w:t>
            </w:r>
          </w:p>
        </w:tc>
      </w:tr>
    </w:tbl>
    <w:p w:rsidR="001E0ED8" w:rsidRDefault="001E0ED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p w:rsidR="002A30F8" w:rsidRDefault="002A30F8">
      <w:pPr>
        <w:jc w:val="center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1"/>
        <w:gridCol w:w="1702"/>
      </w:tblGrid>
      <w:tr w:rsidR="002A30F8" w:rsidTr="00A56FB8">
        <w:trPr>
          <w:trHeight w:val="3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ind w:left="1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lastRenderedPageBreak/>
              <w:drawing>
                <wp:inline distT="0" distB="0" distL="0" distR="0" wp14:anchorId="1749ACA1" wp14:editId="00705630">
                  <wp:extent cx="647700" cy="868680"/>
                  <wp:effectExtent l="0" t="0" r="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spacing w:before="42"/>
              <w:ind w:left="1003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spacing w:before="68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CODIGO: GDE-P12</w:t>
            </w:r>
          </w:p>
        </w:tc>
      </w:tr>
      <w:tr w:rsidR="002A30F8" w:rsidTr="00A56FB8">
        <w:trPr>
          <w:trHeight w:val="32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A56FB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jc w:val="both"/>
              <w:rPr>
                <w:b/>
                <w:sz w:val="20"/>
              </w:rPr>
            </w:pPr>
            <w:r w:rsidRPr="00802929">
              <w:rPr>
                <w:b/>
                <w:sz w:val="20"/>
              </w:rPr>
              <w:t>SENSIBILIACION, CAPACITACIÓN Y FORTALECIMIENTO A LOS PRESTADORES DE SERVICIOS DE LOS SECTORES TURÍSTICOS, ARTESANAL Y GASTRONÓMICO.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spacing w:before="68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VERSIÓN:</w:t>
            </w:r>
            <w:r>
              <w:rPr>
                <w:color w:val="92D050"/>
                <w:sz w:val="16"/>
              </w:rPr>
              <w:t xml:space="preserve"> </w:t>
            </w:r>
            <w:r w:rsidRPr="00802929">
              <w:rPr>
                <w:sz w:val="16"/>
              </w:rPr>
              <w:t>04</w:t>
            </w:r>
          </w:p>
        </w:tc>
      </w:tr>
      <w:tr w:rsidR="002A30F8" w:rsidTr="00A56FB8">
        <w:trPr>
          <w:trHeight w:val="32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A56FB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A56FB8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spacing w:before="66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FECHA: 04</w:t>
            </w:r>
            <w:r>
              <w:rPr>
                <w:color w:val="92D050"/>
                <w:sz w:val="16"/>
              </w:rPr>
              <w:t>-</w:t>
            </w:r>
            <w:r w:rsidRPr="00802929">
              <w:rPr>
                <w:sz w:val="16"/>
              </w:rPr>
              <w:t>09-19</w:t>
            </w:r>
          </w:p>
        </w:tc>
      </w:tr>
      <w:tr w:rsidR="002A30F8" w:rsidTr="00A56FB8">
        <w:trPr>
          <w:trHeight w:val="37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F8" w:rsidRDefault="002A30F8" w:rsidP="00A56FB8">
            <w:pPr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spacing w:before="69"/>
              <w:ind w:left="1003" w:right="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PROCESO GESTION DEL DESARROLLO ECONOMICO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F8" w:rsidRDefault="002A30F8" w:rsidP="00A56FB8">
            <w:pPr>
              <w:pStyle w:val="TableParagraph"/>
              <w:spacing w:before="92"/>
              <w:ind w:left="117" w:right="10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PÁGINA 3 </w:t>
            </w:r>
            <w:r>
              <w:rPr>
                <w:sz w:val="16"/>
              </w:rPr>
              <w:t>de 3</w:t>
            </w:r>
          </w:p>
        </w:tc>
      </w:tr>
    </w:tbl>
    <w:p w:rsidR="001E0ED8" w:rsidRDefault="001E0ED8" w:rsidP="001E0ED8">
      <w:pPr>
        <w:rPr>
          <w:sz w:val="16"/>
        </w:rPr>
      </w:pPr>
    </w:p>
    <w:p w:rsidR="003F25E6" w:rsidRDefault="00050D00">
      <w:pPr>
        <w:pStyle w:val="Prrafodelista"/>
        <w:numPr>
          <w:ilvl w:val="0"/>
          <w:numId w:val="1"/>
        </w:numPr>
        <w:tabs>
          <w:tab w:val="left" w:pos="334"/>
        </w:tabs>
        <w:spacing w:before="93"/>
        <w:ind w:left="333" w:hanging="221"/>
        <w:rPr>
          <w:b/>
          <w:sz w:val="20"/>
        </w:rPr>
      </w:pPr>
      <w:r>
        <w:rPr>
          <w:b/>
          <w:sz w:val="20"/>
        </w:rPr>
        <w:t>NORMATIVIDAD.</w:t>
      </w:r>
    </w:p>
    <w:tbl>
      <w:tblPr>
        <w:tblStyle w:val="Tablaconcuadrcula"/>
        <w:tblW w:w="0" w:type="auto"/>
        <w:tblInd w:w="112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841365" w:rsidTr="0058392E">
        <w:tc>
          <w:tcPr>
            <w:tcW w:w="5229" w:type="dxa"/>
            <w:shd w:val="clear" w:color="auto" w:fill="00B050"/>
          </w:tcPr>
          <w:p w:rsidR="00841365" w:rsidRPr="00625BCE" w:rsidRDefault="00841365" w:rsidP="00F64CA8">
            <w:pPr>
              <w:pStyle w:val="Textoindependiente"/>
              <w:spacing w:before="1"/>
              <w:jc w:val="center"/>
              <w:rPr>
                <w:color w:val="92D050"/>
              </w:rPr>
            </w:pPr>
            <w:r w:rsidRPr="00625BCE">
              <w:t>NORMA</w:t>
            </w:r>
          </w:p>
        </w:tc>
        <w:tc>
          <w:tcPr>
            <w:tcW w:w="5229" w:type="dxa"/>
            <w:shd w:val="clear" w:color="auto" w:fill="00B050"/>
          </w:tcPr>
          <w:p w:rsidR="00841365" w:rsidRPr="00625BCE" w:rsidRDefault="00841365" w:rsidP="00F64CA8">
            <w:pPr>
              <w:pStyle w:val="Textoindependiente"/>
              <w:spacing w:before="1"/>
              <w:jc w:val="center"/>
              <w:rPr>
                <w:color w:val="92D050"/>
              </w:rPr>
            </w:pPr>
            <w:r w:rsidRPr="00625BCE">
              <w:t>DESCRIPCIÓN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  <w:r w:rsidRPr="00802929">
              <w:t>LEY 300 DE 1996</w:t>
            </w:r>
          </w:p>
        </w:tc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  <w:r w:rsidRPr="00802929">
              <w:t>Ley que Regula la Actividad Turística en Colombia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  <w:r w:rsidRPr="00802929">
              <w:t>Ley1558 DE 2012</w:t>
            </w:r>
          </w:p>
        </w:tc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  <w:r w:rsidRPr="00802929">
              <w:t>Modifica  la ley 300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  <w:r w:rsidRPr="00802929">
              <w:t>Decreto 2063 de 2018</w:t>
            </w:r>
          </w:p>
        </w:tc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  <w:r w:rsidRPr="00802929">
              <w:t>Registro Nacional de Turismo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  <w:r w:rsidRPr="00802929">
              <w:t>NORMAS TECNICAS SECTORIALES DE TURISMO</w:t>
            </w:r>
          </w:p>
        </w:tc>
        <w:tc>
          <w:tcPr>
            <w:tcW w:w="5229" w:type="dxa"/>
          </w:tcPr>
          <w:p w:rsidR="0058392E" w:rsidRPr="00802929" w:rsidRDefault="0058392E" w:rsidP="0058392E">
            <w:pPr>
              <w:pStyle w:val="Textoindependiente"/>
              <w:spacing w:before="1"/>
            </w:pPr>
          </w:p>
        </w:tc>
      </w:tr>
      <w:tr w:rsidR="0058392E" w:rsidTr="0058392E">
        <w:tc>
          <w:tcPr>
            <w:tcW w:w="5229" w:type="dxa"/>
          </w:tcPr>
          <w:p w:rsidR="0058392E" w:rsidRPr="00802929" w:rsidRDefault="00943152" w:rsidP="00D71F1B">
            <w:pPr>
              <w:pStyle w:val="Textoindependiente"/>
              <w:spacing w:before="1"/>
              <w:rPr>
                <w:u w:val="single"/>
              </w:rPr>
            </w:pPr>
            <w:hyperlink r:id="rId10" w:tgtFrame="_blank" w:history="1">
              <w:r w:rsidR="00D71F1B" w:rsidRPr="00802929">
                <w:rPr>
                  <w:u w:val="single"/>
                </w:rPr>
                <w:t>NTS – TS 001-2.</w:t>
              </w:r>
            </w:hyperlink>
            <w:r w:rsidR="00D71F1B" w:rsidRPr="00802929">
              <w:rPr>
                <w:u w:val="single"/>
              </w:rPr>
              <w:t xml:space="preserve"> 2015</w:t>
            </w:r>
          </w:p>
        </w:tc>
        <w:tc>
          <w:tcPr>
            <w:tcW w:w="5229" w:type="dxa"/>
          </w:tcPr>
          <w:p w:rsidR="0058392E" w:rsidRPr="00802929" w:rsidRDefault="00050379" w:rsidP="0058392E">
            <w:pPr>
              <w:pStyle w:val="Textoindependiente"/>
              <w:spacing w:before="1"/>
            </w:pPr>
            <w:r w:rsidRPr="00802929">
              <w:t xml:space="preserve">Playas Turísticas. Requisitos De Sostenibilidad, II Actualización </w:t>
            </w:r>
            <w:r w:rsidR="00D71F1B" w:rsidRPr="00802929">
              <w:t>2015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943152" w:rsidP="00D71F1B">
            <w:pPr>
              <w:pStyle w:val="Textoindependiente"/>
              <w:spacing w:before="1"/>
              <w:rPr>
                <w:u w:val="single"/>
              </w:rPr>
            </w:pPr>
            <w:hyperlink r:id="rId11" w:tgtFrame="_blank" w:history="1">
              <w:r w:rsidR="00D71F1B" w:rsidRPr="00802929">
                <w:rPr>
                  <w:u w:val="single"/>
                </w:rPr>
                <w:t>NTS – TS 002.</w:t>
              </w:r>
            </w:hyperlink>
            <w:r w:rsidR="00D71F1B" w:rsidRPr="00802929">
              <w:rPr>
                <w:u w:val="single"/>
              </w:rPr>
              <w:t xml:space="preserve"> 2014</w:t>
            </w:r>
          </w:p>
        </w:tc>
        <w:tc>
          <w:tcPr>
            <w:tcW w:w="5229" w:type="dxa"/>
          </w:tcPr>
          <w:p w:rsidR="0058392E" w:rsidRPr="00802929" w:rsidRDefault="00050379" w:rsidP="00D71F1B">
            <w:pPr>
              <w:pStyle w:val="Textoindependiente"/>
              <w:spacing w:before="1"/>
            </w:pPr>
            <w:r w:rsidRPr="00802929">
              <w:t xml:space="preserve">Establecimientos De Alojamiento Y Hospedaje </w:t>
            </w:r>
            <w:r w:rsidR="00D71F1B" w:rsidRPr="00802929">
              <w:t xml:space="preserve">(EAH). </w:t>
            </w:r>
            <w:r w:rsidRPr="00802929">
              <w:t>Requisitos De Sostenibilidad</w:t>
            </w:r>
            <w:r w:rsidR="00D71F1B" w:rsidRPr="00802929">
              <w:t>. 2014.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943152" w:rsidP="00D71F1B">
            <w:pPr>
              <w:pStyle w:val="Textoindependiente"/>
              <w:spacing w:before="1"/>
            </w:pPr>
            <w:hyperlink r:id="rId12" w:tgtFrame="_blank" w:history="1">
              <w:r w:rsidR="00D71F1B" w:rsidRPr="00802929">
                <w:t>NTS – TS 004.</w:t>
              </w:r>
            </w:hyperlink>
            <w:r w:rsidR="00D71F1B" w:rsidRPr="00802929">
              <w:t xml:space="preserve"> 2008</w:t>
            </w:r>
          </w:p>
        </w:tc>
        <w:tc>
          <w:tcPr>
            <w:tcW w:w="5229" w:type="dxa"/>
          </w:tcPr>
          <w:p w:rsidR="0058392E" w:rsidRPr="00802929" w:rsidRDefault="00050379" w:rsidP="0058392E">
            <w:pPr>
              <w:pStyle w:val="Textoindependiente"/>
              <w:spacing w:before="1"/>
            </w:pPr>
            <w:r w:rsidRPr="00802929">
              <w:t xml:space="preserve">Establecimientos Gastronómicos Y Bares. Requisitos De Sostenibilidad </w:t>
            </w:r>
            <w:r w:rsidR="00D71F1B" w:rsidRPr="00802929">
              <w:t>2008.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DB1846" w:rsidP="0058392E">
            <w:pPr>
              <w:pStyle w:val="Textoindependiente"/>
              <w:spacing w:before="1"/>
              <w:rPr>
                <w:u w:val="single"/>
              </w:rPr>
            </w:pPr>
            <w:r w:rsidRPr="00802929">
              <w:rPr>
                <w:u w:val="single"/>
              </w:rPr>
              <w:t xml:space="preserve">NTS </w:t>
            </w:r>
            <w:r w:rsidR="003D3FC8" w:rsidRPr="00802929">
              <w:rPr>
                <w:u w:val="single"/>
              </w:rPr>
              <w:t>–USNA-002. 2015</w:t>
            </w:r>
          </w:p>
        </w:tc>
        <w:tc>
          <w:tcPr>
            <w:tcW w:w="5229" w:type="dxa"/>
          </w:tcPr>
          <w:p w:rsidR="0058392E" w:rsidRPr="00802929" w:rsidRDefault="00050379" w:rsidP="0058392E">
            <w:pPr>
              <w:pStyle w:val="Textoindependiente"/>
              <w:spacing w:before="1"/>
            </w:pPr>
            <w:r w:rsidRPr="00802929">
              <w:t>Servicios de Alimentos y Bebidas de Acuerdo a estándares. 2015</w:t>
            </w:r>
          </w:p>
        </w:tc>
      </w:tr>
      <w:tr w:rsidR="0058392E" w:rsidTr="0058392E">
        <w:tc>
          <w:tcPr>
            <w:tcW w:w="5229" w:type="dxa"/>
          </w:tcPr>
          <w:p w:rsidR="0058392E" w:rsidRPr="00802929" w:rsidRDefault="00050379" w:rsidP="0058392E">
            <w:pPr>
              <w:pStyle w:val="Textoindependiente"/>
              <w:spacing w:before="1"/>
            </w:pPr>
            <w:r w:rsidRPr="00802929">
              <w:t>Decreto 945 de 2014</w:t>
            </w:r>
          </w:p>
        </w:tc>
        <w:tc>
          <w:tcPr>
            <w:tcW w:w="5229" w:type="dxa"/>
          </w:tcPr>
          <w:p w:rsidR="0058392E" w:rsidRPr="00802929" w:rsidRDefault="00050379" w:rsidP="0058392E">
            <w:pPr>
              <w:pStyle w:val="Textoindependiente"/>
              <w:spacing w:before="1"/>
            </w:pPr>
            <w:r w:rsidRPr="00802929">
              <w:t>Comités de seguridad Turísticos</w:t>
            </w:r>
          </w:p>
        </w:tc>
      </w:tr>
    </w:tbl>
    <w:p w:rsidR="003F25E6" w:rsidRDefault="003F25E6">
      <w:pPr>
        <w:pStyle w:val="Textoindependiente"/>
        <w:spacing w:before="3"/>
        <w:rPr>
          <w:b/>
        </w:rPr>
      </w:pPr>
    </w:p>
    <w:p w:rsidR="00841365" w:rsidRDefault="00841365">
      <w:pPr>
        <w:pStyle w:val="Textoindependiente"/>
        <w:spacing w:before="3"/>
        <w:rPr>
          <w:b/>
        </w:rPr>
      </w:pPr>
    </w:p>
    <w:p w:rsidR="003F25E6" w:rsidRPr="009F345B" w:rsidRDefault="003F25E6">
      <w:pPr>
        <w:pStyle w:val="Textoindependiente"/>
        <w:rPr>
          <w:color w:val="FF0000"/>
          <w:sz w:val="22"/>
        </w:rPr>
      </w:pPr>
    </w:p>
    <w:p w:rsidR="003F25E6" w:rsidRDefault="00050D00">
      <w:pPr>
        <w:pStyle w:val="Ttulo1"/>
        <w:numPr>
          <w:ilvl w:val="0"/>
          <w:numId w:val="1"/>
        </w:numPr>
        <w:tabs>
          <w:tab w:val="left" w:pos="334"/>
        </w:tabs>
        <w:ind w:left="333" w:hanging="221"/>
      </w:pPr>
      <w:r>
        <w:t>CONTROL DE</w:t>
      </w:r>
      <w:r>
        <w:rPr>
          <w:spacing w:val="-1"/>
        </w:rPr>
        <w:t xml:space="preserve"> </w:t>
      </w:r>
      <w:r>
        <w:t>CAMBIOS.</w:t>
      </w:r>
    </w:p>
    <w:p w:rsidR="003F25E6" w:rsidRDefault="003F25E6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7641"/>
        <w:gridCol w:w="1277"/>
      </w:tblGrid>
      <w:tr w:rsidR="003F25E6">
        <w:trPr>
          <w:trHeight w:val="230"/>
        </w:trPr>
        <w:tc>
          <w:tcPr>
            <w:tcW w:w="1292" w:type="dxa"/>
          </w:tcPr>
          <w:p w:rsidR="003F25E6" w:rsidRDefault="00050D00">
            <w:pPr>
              <w:pStyle w:val="TableParagraph"/>
              <w:spacing w:line="210" w:lineRule="exact"/>
              <w:ind w:left="257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Versión</w:t>
            </w:r>
          </w:p>
        </w:tc>
        <w:tc>
          <w:tcPr>
            <w:tcW w:w="7641" w:type="dxa"/>
          </w:tcPr>
          <w:p w:rsidR="003F25E6" w:rsidRDefault="00050D00">
            <w:pPr>
              <w:pStyle w:val="TableParagraph"/>
              <w:spacing w:line="210" w:lineRule="exact"/>
              <w:ind w:left="2673" w:right="2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cambio</w:t>
            </w:r>
          </w:p>
        </w:tc>
        <w:tc>
          <w:tcPr>
            <w:tcW w:w="1277" w:type="dxa"/>
          </w:tcPr>
          <w:p w:rsidR="003F25E6" w:rsidRDefault="00050D00">
            <w:pPr>
              <w:pStyle w:val="TableParagraph"/>
              <w:spacing w:line="210" w:lineRule="exact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  <w:tr w:rsidR="003F25E6">
        <w:trPr>
          <w:trHeight w:val="460"/>
        </w:trPr>
        <w:tc>
          <w:tcPr>
            <w:tcW w:w="1292" w:type="dxa"/>
          </w:tcPr>
          <w:p w:rsidR="003F25E6" w:rsidRDefault="00050D00">
            <w:pPr>
              <w:pStyle w:val="TableParagraph"/>
              <w:spacing w:before="112"/>
              <w:ind w:left="255" w:right="25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641" w:type="dxa"/>
          </w:tcPr>
          <w:p w:rsidR="003F25E6" w:rsidRDefault="00050D00">
            <w:pPr>
              <w:pStyle w:val="TableParagraph"/>
              <w:spacing w:line="230" w:lineRule="exact"/>
              <w:ind w:left="107" w:right="73"/>
              <w:rPr>
                <w:sz w:val="20"/>
              </w:rPr>
            </w:pPr>
            <w:r>
              <w:rPr>
                <w:sz w:val="20"/>
              </w:rPr>
              <w:t>Se modifica la versión para adoptar la nueva imagen corporativa de la Gobernación.” Escudo con la leyenda 60 años”</w:t>
            </w:r>
          </w:p>
        </w:tc>
        <w:tc>
          <w:tcPr>
            <w:tcW w:w="1277" w:type="dxa"/>
          </w:tcPr>
          <w:p w:rsidR="003F25E6" w:rsidRDefault="00050D00">
            <w:pPr>
              <w:pStyle w:val="TableParagraph"/>
              <w:spacing w:before="112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23/07/12</w:t>
            </w:r>
          </w:p>
        </w:tc>
      </w:tr>
      <w:tr w:rsidR="003F25E6">
        <w:trPr>
          <w:trHeight w:val="1149"/>
        </w:trPr>
        <w:tc>
          <w:tcPr>
            <w:tcW w:w="1292" w:type="dxa"/>
          </w:tcPr>
          <w:p w:rsidR="003F25E6" w:rsidRDefault="003F25E6">
            <w:pPr>
              <w:pStyle w:val="TableParagraph"/>
              <w:rPr>
                <w:b/>
              </w:rPr>
            </w:pPr>
          </w:p>
          <w:p w:rsidR="003F25E6" w:rsidRDefault="003F25E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25E6" w:rsidRDefault="00050D00">
            <w:pPr>
              <w:pStyle w:val="TableParagraph"/>
              <w:spacing w:before="1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41" w:type="dxa"/>
          </w:tcPr>
          <w:p w:rsidR="003F25E6" w:rsidRDefault="00050D00">
            <w:pPr>
              <w:pStyle w:val="TableParagraph"/>
              <w:ind w:left="107" w:right="3841"/>
              <w:jc w:val="both"/>
              <w:rPr>
                <w:sz w:val="20"/>
              </w:rPr>
            </w:pPr>
            <w:r>
              <w:rPr>
                <w:sz w:val="20"/>
              </w:rPr>
              <w:t>Se modifica el nombre del procedimiento. Se modifica las actividades N° 1,2,3,4 y 5 Se elimina actividad N° 6</w:t>
            </w:r>
          </w:p>
          <w:p w:rsidR="003F25E6" w:rsidRDefault="00050D0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 incluye nuevas definiciones.</w:t>
            </w:r>
          </w:p>
          <w:p w:rsidR="003F25E6" w:rsidRDefault="00050D00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 cambia Escudo sin Inscripción de los 60 Años</w:t>
            </w:r>
          </w:p>
        </w:tc>
        <w:tc>
          <w:tcPr>
            <w:tcW w:w="1277" w:type="dxa"/>
          </w:tcPr>
          <w:p w:rsidR="003F25E6" w:rsidRDefault="003F25E6">
            <w:pPr>
              <w:pStyle w:val="TableParagraph"/>
              <w:rPr>
                <w:b/>
              </w:rPr>
            </w:pPr>
          </w:p>
          <w:p w:rsidR="003F25E6" w:rsidRDefault="003F25E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25E6" w:rsidRDefault="00050D00">
            <w:pPr>
              <w:pStyle w:val="TableParagraph"/>
              <w:spacing w:before="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03/05/14</w:t>
            </w:r>
          </w:p>
        </w:tc>
      </w:tr>
      <w:tr w:rsidR="009F345B" w:rsidTr="009F345B">
        <w:trPr>
          <w:trHeight w:val="1149"/>
        </w:trPr>
        <w:tc>
          <w:tcPr>
            <w:tcW w:w="1292" w:type="dxa"/>
            <w:vAlign w:val="center"/>
          </w:tcPr>
          <w:p w:rsidR="009F345B" w:rsidRPr="009F345B" w:rsidRDefault="00FF104D" w:rsidP="00FF104D">
            <w:pPr>
              <w:pStyle w:val="TableParagraph"/>
              <w:rPr>
                <w:color w:val="92D050"/>
              </w:rPr>
            </w:pPr>
            <w:r>
              <w:rPr>
                <w:color w:val="92D050"/>
                <w:sz w:val="20"/>
              </w:rPr>
              <w:t xml:space="preserve">           </w:t>
            </w:r>
            <w:r w:rsidRPr="00802929">
              <w:rPr>
                <w:sz w:val="20"/>
              </w:rPr>
              <w:t>04</w:t>
            </w:r>
          </w:p>
        </w:tc>
        <w:tc>
          <w:tcPr>
            <w:tcW w:w="7641" w:type="dxa"/>
          </w:tcPr>
          <w:p w:rsidR="009F345B" w:rsidRPr="00802929" w:rsidRDefault="009F345B" w:rsidP="007446FC">
            <w:pPr>
              <w:pStyle w:val="TableParagraph"/>
              <w:ind w:left="107" w:right="120"/>
              <w:jc w:val="both"/>
              <w:rPr>
                <w:sz w:val="20"/>
              </w:rPr>
            </w:pPr>
            <w:r w:rsidRPr="00802929">
              <w:rPr>
                <w:sz w:val="20"/>
              </w:rPr>
              <w:t>Se Modifica Nombre del Procedimiento.</w:t>
            </w:r>
          </w:p>
          <w:p w:rsidR="009F345B" w:rsidRPr="00802929" w:rsidRDefault="009F345B">
            <w:pPr>
              <w:pStyle w:val="TableParagraph"/>
              <w:ind w:left="107" w:right="3841"/>
              <w:jc w:val="both"/>
              <w:rPr>
                <w:sz w:val="20"/>
              </w:rPr>
            </w:pPr>
            <w:r w:rsidRPr="00802929">
              <w:rPr>
                <w:sz w:val="20"/>
              </w:rPr>
              <w:t>Se Modifica Objeto del Procedimiento.</w:t>
            </w:r>
          </w:p>
          <w:p w:rsidR="009F345B" w:rsidRPr="00802929" w:rsidRDefault="009F345B">
            <w:pPr>
              <w:pStyle w:val="TableParagraph"/>
              <w:ind w:left="107" w:right="3841"/>
              <w:jc w:val="both"/>
              <w:rPr>
                <w:sz w:val="20"/>
              </w:rPr>
            </w:pPr>
            <w:r w:rsidRPr="00802929">
              <w:rPr>
                <w:sz w:val="20"/>
              </w:rPr>
              <w:t>Se Modifica Alcance del Procedimiento.</w:t>
            </w:r>
          </w:p>
          <w:p w:rsidR="00B23340" w:rsidRPr="00802929" w:rsidRDefault="00B23340" w:rsidP="007446FC">
            <w:pPr>
              <w:pStyle w:val="TableParagraph"/>
              <w:ind w:left="107" w:right="829"/>
              <w:jc w:val="both"/>
              <w:rPr>
                <w:sz w:val="20"/>
              </w:rPr>
            </w:pPr>
            <w:r w:rsidRPr="00802929">
              <w:rPr>
                <w:sz w:val="20"/>
              </w:rPr>
              <w:t xml:space="preserve">Se adiciona los puntos 3.4, 3.5 y 3.6 </w:t>
            </w:r>
            <w:r w:rsidR="00FF104D" w:rsidRPr="00802929">
              <w:rPr>
                <w:sz w:val="20"/>
              </w:rPr>
              <w:t>en el punto terminología</w:t>
            </w:r>
          </w:p>
          <w:p w:rsidR="009F345B" w:rsidRPr="00802929" w:rsidRDefault="009F345B">
            <w:pPr>
              <w:pStyle w:val="TableParagraph"/>
              <w:ind w:left="107" w:right="3841"/>
              <w:jc w:val="both"/>
              <w:rPr>
                <w:sz w:val="20"/>
              </w:rPr>
            </w:pPr>
            <w:r w:rsidRPr="00802929">
              <w:rPr>
                <w:sz w:val="20"/>
              </w:rPr>
              <w:t>Se Modifica el punto 4.1 primer párrafo.</w:t>
            </w:r>
          </w:p>
          <w:p w:rsidR="009F345B" w:rsidRPr="00802929" w:rsidRDefault="009F345B" w:rsidP="007446FC">
            <w:pPr>
              <w:pStyle w:val="TableParagraph"/>
              <w:ind w:left="107" w:right="971"/>
              <w:jc w:val="both"/>
              <w:rPr>
                <w:sz w:val="20"/>
              </w:rPr>
            </w:pPr>
            <w:r w:rsidRPr="00802929">
              <w:rPr>
                <w:sz w:val="20"/>
              </w:rPr>
              <w:t>Se Modifican Actividades 1,2,3,4 y 5</w:t>
            </w:r>
            <w:r w:rsidR="00FF104D" w:rsidRPr="00802929">
              <w:rPr>
                <w:sz w:val="20"/>
              </w:rPr>
              <w:t>, igual que responsables y documentos y registros</w:t>
            </w:r>
          </w:p>
          <w:p w:rsidR="007446FC" w:rsidRPr="00802929" w:rsidRDefault="007446FC" w:rsidP="007446FC">
            <w:pPr>
              <w:pStyle w:val="TableParagraph"/>
              <w:ind w:left="107" w:right="829"/>
              <w:jc w:val="both"/>
              <w:rPr>
                <w:sz w:val="20"/>
              </w:rPr>
            </w:pPr>
            <w:r w:rsidRPr="00802929">
              <w:rPr>
                <w:sz w:val="20"/>
              </w:rPr>
              <w:t>Se adiciona oficio de convocatoria en el punto registros relacionados con este documento.</w:t>
            </w:r>
          </w:p>
          <w:p w:rsidR="007446FC" w:rsidRPr="00802929" w:rsidRDefault="007446FC" w:rsidP="007446FC">
            <w:pPr>
              <w:pStyle w:val="TableParagraph"/>
              <w:ind w:left="107" w:right="971"/>
              <w:jc w:val="both"/>
              <w:rPr>
                <w:sz w:val="20"/>
              </w:rPr>
            </w:pPr>
            <w:r w:rsidRPr="00802929">
              <w:rPr>
                <w:sz w:val="20"/>
              </w:rPr>
              <w:t>Se adiciona Normatividad relacionada con el procedimiento</w:t>
            </w:r>
          </w:p>
          <w:p w:rsidR="009F345B" w:rsidRPr="00802929" w:rsidRDefault="009F345B">
            <w:pPr>
              <w:pStyle w:val="TableParagraph"/>
              <w:ind w:left="107" w:right="3841"/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9F345B" w:rsidRPr="00802929" w:rsidRDefault="00802929" w:rsidP="00802929">
            <w:pPr>
              <w:pStyle w:val="TableParagraph"/>
              <w:jc w:val="center"/>
            </w:pPr>
            <w:r>
              <w:rPr>
                <w:sz w:val="20"/>
              </w:rPr>
              <w:t>04</w:t>
            </w:r>
            <w:r w:rsidR="009F345B" w:rsidRPr="00802929">
              <w:rPr>
                <w:sz w:val="20"/>
              </w:rPr>
              <w:t>/0</w:t>
            </w:r>
            <w:r>
              <w:rPr>
                <w:sz w:val="20"/>
              </w:rPr>
              <w:t>9</w:t>
            </w:r>
            <w:r w:rsidR="009F345B" w:rsidRPr="00802929">
              <w:rPr>
                <w:sz w:val="20"/>
              </w:rPr>
              <w:t>/19</w:t>
            </w:r>
          </w:p>
        </w:tc>
      </w:tr>
    </w:tbl>
    <w:p w:rsidR="00050D00" w:rsidRDefault="00050D00"/>
    <w:sectPr w:rsidR="00050D00" w:rsidSect="002A30F8">
      <w:headerReference w:type="default" r:id="rId13"/>
      <w:footerReference w:type="default" r:id="rId14"/>
      <w:pgSz w:w="12240" w:h="15840"/>
      <w:pgMar w:top="1701" w:right="640" w:bottom="1400" w:left="1020" w:header="898" w:footer="18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52" w:rsidRDefault="00943152">
      <w:r>
        <w:separator/>
      </w:r>
    </w:p>
  </w:endnote>
  <w:endnote w:type="continuationSeparator" w:id="0">
    <w:p w:rsidR="00943152" w:rsidRDefault="0094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horzAnchor="margin" w:tblpY="265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747"/>
      <w:gridCol w:w="3336"/>
      <w:gridCol w:w="3402"/>
    </w:tblGrid>
    <w:tr w:rsidR="002A30F8" w:rsidTr="002A30F8">
      <w:trPr>
        <w:trHeight w:val="829"/>
      </w:trPr>
      <w:tc>
        <w:tcPr>
          <w:tcW w:w="3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A30F8" w:rsidRDefault="002A30F8" w:rsidP="002A30F8">
          <w:pPr>
            <w:pStyle w:val="TableParagraph"/>
            <w:spacing w:before="104"/>
            <w:ind w:left="108"/>
            <w:rPr>
              <w:sz w:val="18"/>
            </w:rPr>
          </w:pPr>
          <w:r>
            <w:rPr>
              <w:sz w:val="18"/>
            </w:rPr>
            <w:t xml:space="preserve">Elaborado por: </w:t>
          </w:r>
          <w:r>
            <w:rPr>
              <w:sz w:val="24"/>
              <w:lang w:eastAsia="es-ES"/>
            </w:rPr>
            <w:t xml:space="preserve"> </w:t>
          </w:r>
          <w:r>
            <w:rPr>
              <w:sz w:val="18"/>
            </w:rPr>
            <w:t>Ivanoes Ramos Navarro Firma:</w:t>
          </w:r>
        </w:p>
        <w:p w:rsidR="002A30F8" w:rsidRDefault="002A30F8" w:rsidP="002A30F8">
          <w:pPr>
            <w:pStyle w:val="TableParagraph"/>
            <w:spacing w:line="206" w:lineRule="exact"/>
            <w:ind w:left="108"/>
            <w:rPr>
              <w:sz w:val="18"/>
            </w:rPr>
          </w:pPr>
          <w:r>
            <w:rPr>
              <w:sz w:val="18"/>
            </w:rPr>
            <w:t>Cargo: : Contratista Oficina de Turismo</w:t>
          </w:r>
        </w:p>
      </w:tc>
      <w:tc>
        <w:tcPr>
          <w:tcW w:w="33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A30F8" w:rsidRDefault="002A30F8" w:rsidP="002A30F8">
          <w:pPr>
            <w:pStyle w:val="TableParagraph"/>
            <w:spacing w:before="1"/>
            <w:ind w:left="108"/>
            <w:rPr>
              <w:sz w:val="18"/>
            </w:rPr>
          </w:pPr>
          <w:r>
            <w:rPr>
              <w:sz w:val="18"/>
            </w:rPr>
            <w:t xml:space="preserve">Revisado por: </w:t>
          </w:r>
          <w:r>
            <w:rPr>
              <w:sz w:val="24"/>
              <w:lang w:eastAsia="es-ES"/>
            </w:rPr>
            <w:t xml:space="preserve"> </w:t>
          </w:r>
          <w:r>
            <w:rPr>
              <w:sz w:val="18"/>
            </w:rPr>
            <w:t>Roland Flórez Sierra</w:t>
          </w:r>
        </w:p>
        <w:p w:rsidR="002A30F8" w:rsidRDefault="002A30F8" w:rsidP="002A30F8">
          <w:pPr>
            <w:pStyle w:val="TableParagraph"/>
            <w:spacing w:line="207" w:lineRule="exact"/>
            <w:rPr>
              <w:sz w:val="18"/>
            </w:rPr>
          </w:pPr>
          <w:r>
            <w:rPr>
              <w:sz w:val="18"/>
            </w:rPr>
            <w:t xml:space="preserve">  Firma:</w:t>
          </w:r>
        </w:p>
        <w:p w:rsidR="002A30F8" w:rsidRDefault="002A30F8" w:rsidP="002A30F8">
          <w:pPr>
            <w:pStyle w:val="TableParagraph"/>
            <w:spacing w:line="189" w:lineRule="exact"/>
            <w:ind w:left="108"/>
            <w:rPr>
              <w:sz w:val="18"/>
            </w:rPr>
          </w:pPr>
          <w:r>
            <w:rPr>
              <w:sz w:val="18"/>
            </w:rPr>
            <w:t>Cargo: Director (a) de Turismo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A30F8" w:rsidRDefault="002A30F8" w:rsidP="002A30F8">
          <w:pPr>
            <w:pStyle w:val="TableParagraph"/>
            <w:spacing w:before="1"/>
            <w:ind w:left="111"/>
            <w:rPr>
              <w:sz w:val="18"/>
            </w:rPr>
          </w:pPr>
          <w:r>
            <w:rPr>
              <w:sz w:val="18"/>
            </w:rPr>
            <w:t>Aprobado por: Camilo Mejía Padilla</w:t>
          </w:r>
        </w:p>
        <w:p w:rsidR="002A30F8" w:rsidRDefault="002A30F8" w:rsidP="002A30F8">
          <w:pPr>
            <w:pStyle w:val="TableParagraph"/>
            <w:spacing w:line="206" w:lineRule="exact"/>
            <w:ind w:left="111"/>
            <w:rPr>
              <w:sz w:val="18"/>
            </w:rPr>
          </w:pPr>
          <w:r>
            <w:rPr>
              <w:sz w:val="18"/>
            </w:rPr>
            <w:t>Firma:</w:t>
          </w:r>
        </w:p>
        <w:p w:rsidR="002A30F8" w:rsidRDefault="002A30F8" w:rsidP="002A30F8">
          <w:pPr>
            <w:pStyle w:val="TableParagraph"/>
            <w:spacing w:line="189" w:lineRule="exact"/>
            <w:ind w:left="111"/>
            <w:rPr>
              <w:sz w:val="18"/>
            </w:rPr>
          </w:pPr>
          <w:r>
            <w:rPr>
              <w:sz w:val="18"/>
            </w:rPr>
            <w:t>Cargo: Director Administrativo de Planeacion departamental</w:t>
          </w:r>
        </w:p>
      </w:tc>
    </w:tr>
  </w:tbl>
  <w:p w:rsidR="003F25E6" w:rsidRDefault="004D323D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544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9672955</wp:posOffset>
              </wp:positionV>
              <wp:extent cx="4964430" cy="226695"/>
              <wp:effectExtent l="0" t="0" r="762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5E6" w:rsidRDefault="00050D00">
                          <w:pPr>
                            <w:spacing w:before="14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Si este documento se encuentra impreso no se garantiza su vigencia, por lo tanto es copia No Controlada.</w:t>
                          </w:r>
                        </w:p>
                        <w:p w:rsidR="003F25E6" w:rsidRDefault="00050D00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La versión vigente se encuentra en el link del Sistema Integrado de Gestión de la página web de la Gobernación de Córdoba.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761.65pt;width:390.9pt;height:17.85pt;z-index:-11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" filled="f" stroked="f">
              <v:textbox inset="0,0,0,0">
                <w:txbxContent>
                  <w:p w:rsidR="003F25E6" w:rsidRDefault="00050D00">
                    <w:pPr>
                      <w:spacing w:before="14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 este documento se encuentra impreso no se garantiza su vigencia, por lo tanto es copia No Controlada.</w:t>
                    </w:r>
                  </w:p>
                  <w:p w:rsidR="003F25E6" w:rsidRDefault="00050D00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La versión vigente se encuentra en el link del Sistema Integrado de Gestión de la página web de la Gobernación de Córdoba.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52" w:rsidRDefault="00943152">
      <w:r>
        <w:separator/>
      </w:r>
    </w:p>
  </w:footnote>
  <w:footnote w:type="continuationSeparator" w:id="0">
    <w:p w:rsidR="00943152" w:rsidRDefault="0094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6" w:rsidRDefault="004D323D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posOffset>6560820</wp:posOffset>
              </wp:positionH>
              <wp:positionV relativeFrom="page">
                <wp:posOffset>556260</wp:posOffset>
              </wp:positionV>
              <wp:extent cx="45719" cy="897890"/>
              <wp:effectExtent l="0" t="0" r="1206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9"/>
                            <w:gridCol w:w="7089"/>
                            <w:gridCol w:w="1702"/>
                          </w:tblGrid>
                          <w:tr w:rsidR="003F25E6">
                            <w:trPr>
                              <w:trHeight w:val="325"/>
                            </w:trPr>
                            <w:tc>
                              <w:tcPr>
                                <w:tcW w:w="1419" w:type="dxa"/>
                                <w:vMerge w:val="restart"/>
                              </w:tcPr>
                              <w:p w:rsidR="003F25E6" w:rsidRDefault="003F25E6">
                                <w:pPr>
                                  <w:pStyle w:val="TableParagraph"/>
                                  <w:ind w:left="194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9" w:type="dxa"/>
                              </w:tcPr>
                              <w:p w:rsidR="003F25E6" w:rsidRDefault="00F955A6">
                                <w:pPr>
                                  <w:pStyle w:val="TableParagraph"/>
                                  <w:spacing w:before="42"/>
                                  <w:ind w:left="930" w:right="92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PROCEDIMIENT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3F25E6" w:rsidRDefault="00050D00">
                                <w:pPr>
                                  <w:pStyle w:val="TableParagraph"/>
                                  <w:spacing w:before="68"/>
                                  <w:ind w:left="119" w:right="108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CODIGO: GDE-P12</w:t>
                                </w:r>
                              </w:p>
                            </w:tc>
                          </w:tr>
                          <w:tr w:rsidR="003F25E6">
                            <w:trPr>
                              <w:trHeight w:val="323"/>
                            </w:trPr>
                            <w:tc>
                              <w:tcPr>
                                <w:tcW w:w="141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F25E6" w:rsidRDefault="003F25E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9" w:type="dxa"/>
                                <w:vMerge w:val="restart"/>
                              </w:tcPr>
                              <w:p w:rsidR="003F25E6" w:rsidRDefault="003F25E6">
                                <w:pPr>
                                  <w:pStyle w:val="TableParagraph"/>
                                  <w:spacing w:before="1"/>
                                  <w:rPr>
                                    <w:sz w:val="18"/>
                                  </w:rPr>
                                </w:pPr>
                              </w:p>
                              <w:p w:rsidR="003F25E6" w:rsidRDefault="00050D00">
                                <w:pPr>
                                  <w:pStyle w:val="TableParagraph"/>
                                  <w:ind w:left="86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CAPACITACION Y FORTALECIMIENTO DE ARTESANOS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3F25E6" w:rsidRDefault="00050D00">
                                <w:pPr>
                                  <w:pStyle w:val="TableParagraph"/>
                                  <w:spacing w:before="65"/>
                                  <w:ind w:left="119" w:right="108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VERSIÓN: 03</w:t>
                                </w:r>
                              </w:p>
                            </w:tc>
                          </w:tr>
                          <w:tr w:rsidR="003F25E6">
                            <w:trPr>
                              <w:trHeight w:val="326"/>
                            </w:trPr>
                            <w:tc>
                              <w:tcPr>
                                <w:tcW w:w="141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F25E6" w:rsidRDefault="003F25E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F25E6" w:rsidRDefault="003F25E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3F25E6" w:rsidRDefault="00050D00">
                                <w:pPr>
                                  <w:pStyle w:val="TableParagraph"/>
                                  <w:spacing w:before="68"/>
                                  <w:ind w:left="115" w:right="10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FECHA: 03-05-14</w:t>
                                </w:r>
                              </w:p>
                            </w:tc>
                          </w:tr>
                          <w:tr w:rsidR="003F25E6">
                            <w:trPr>
                              <w:trHeight w:val="376"/>
                            </w:trPr>
                            <w:tc>
                              <w:tcPr>
                                <w:tcW w:w="141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F25E6" w:rsidRDefault="003F25E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9" w:type="dxa"/>
                              </w:tcPr>
                              <w:p w:rsidR="003F25E6" w:rsidRDefault="00050D00">
                                <w:pPr>
                                  <w:pStyle w:val="TableParagraph"/>
                                  <w:spacing w:before="66"/>
                                  <w:ind w:left="930" w:right="92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PROCESO GESTION DEL DESARROLLO ECONOMICO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3F25E6" w:rsidRDefault="00050D00" w:rsidP="00F955A6">
                                <w:pPr>
                                  <w:pStyle w:val="TableParagraph"/>
                                  <w:spacing w:before="92"/>
                                  <w:ind w:left="118" w:right="10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A30F8">
                                  <w:rPr>
                                    <w:noProof/>
                                    <w:sz w:val="16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de 3</w:t>
                                </w:r>
                              </w:p>
                            </w:tc>
                          </w:tr>
                        </w:tbl>
                        <w:p w:rsidR="003F25E6" w:rsidRDefault="003F25E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6pt;margin-top:43.8pt;width:3.6pt;height:70.7pt;flip:x;z-index: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9"/>
                      <w:gridCol w:w="7089"/>
                      <w:gridCol w:w="1702"/>
                    </w:tblGrid>
                    <w:tr w:rsidR="003F25E6">
                      <w:trPr>
                        <w:trHeight w:val="325"/>
                      </w:trPr>
                      <w:tc>
                        <w:tcPr>
                          <w:tcW w:w="1419" w:type="dxa"/>
                          <w:vMerge w:val="restart"/>
                        </w:tcPr>
                        <w:p w:rsidR="003F25E6" w:rsidRDefault="003F25E6">
                          <w:pPr>
                            <w:pStyle w:val="TableParagraph"/>
                            <w:ind w:left="194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089" w:type="dxa"/>
                        </w:tcPr>
                        <w:p w:rsidR="003F25E6" w:rsidRDefault="00F955A6">
                          <w:pPr>
                            <w:pStyle w:val="TableParagraph"/>
                            <w:spacing w:before="42"/>
                            <w:ind w:left="930" w:right="92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PROCEDIMIENT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3F25E6" w:rsidRDefault="00050D00">
                          <w:pPr>
                            <w:pStyle w:val="TableParagraph"/>
                            <w:spacing w:before="68"/>
                            <w:ind w:left="119" w:right="10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CODIGO: GDE-P12</w:t>
                          </w:r>
                        </w:p>
                      </w:tc>
                    </w:tr>
                    <w:tr w:rsidR="003F25E6">
                      <w:trPr>
                        <w:trHeight w:val="323"/>
                      </w:trPr>
                      <w:tc>
                        <w:tcPr>
                          <w:tcW w:w="1419" w:type="dxa"/>
                          <w:vMerge/>
                          <w:tcBorders>
                            <w:top w:val="nil"/>
                          </w:tcBorders>
                        </w:tcPr>
                        <w:p w:rsidR="003F25E6" w:rsidRDefault="003F25E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9" w:type="dxa"/>
                          <w:vMerge w:val="restart"/>
                        </w:tcPr>
                        <w:p w:rsidR="003F25E6" w:rsidRDefault="003F25E6">
                          <w:pPr>
                            <w:pStyle w:val="TableParagraph"/>
                            <w:spacing w:before="1"/>
                            <w:rPr>
                              <w:sz w:val="18"/>
                            </w:rPr>
                          </w:pPr>
                        </w:p>
                        <w:p w:rsidR="003F25E6" w:rsidRDefault="00050D00">
                          <w:pPr>
                            <w:pStyle w:val="TableParagraph"/>
                            <w:ind w:left="86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CAPACITACION Y FORTALECIMIENTO DE ARTESANOS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3F25E6" w:rsidRDefault="00050D00">
                          <w:pPr>
                            <w:pStyle w:val="TableParagraph"/>
                            <w:spacing w:before="65"/>
                            <w:ind w:left="119" w:right="10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VERSIÓN: 03</w:t>
                          </w:r>
                        </w:p>
                      </w:tc>
                    </w:tr>
                    <w:tr w:rsidR="003F25E6">
                      <w:trPr>
                        <w:trHeight w:val="326"/>
                      </w:trPr>
                      <w:tc>
                        <w:tcPr>
                          <w:tcW w:w="1419" w:type="dxa"/>
                          <w:vMerge/>
                          <w:tcBorders>
                            <w:top w:val="nil"/>
                          </w:tcBorders>
                        </w:tcPr>
                        <w:p w:rsidR="003F25E6" w:rsidRDefault="003F25E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9" w:type="dxa"/>
                          <w:vMerge/>
                          <w:tcBorders>
                            <w:top w:val="nil"/>
                          </w:tcBorders>
                        </w:tcPr>
                        <w:p w:rsidR="003F25E6" w:rsidRDefault="003F25E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3F25E6" w:rsidRDefault="00050D00">
                          <w:pPr>
                            <w:pStyle w:val="TableParagraph"/>
                            <w:spacing w:before="68"/>
                            <w:ind w:left="115" w:right="10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FECHA: 03-05-14</w:t>
                          </w:r>
                        </w:p>
                      </w:tc>
                    </w:tr>
                    <w:tr w:rsidR="003F25E6">
                      <w:trPr>
                        <w:trHeight w:val="376"/>
                      </w:trPr>
                      <w:tc>
                        <w:tcPr>
                          <w:tcW w:w="1419" w:type="dxa"/>
                          <w:vMerge/>
                          <w:tcBorders>
                            <w:top w:val="nil"/>
                          </w:tcBorders>
                        </w:tcPr>
                        <w:p w:rsidR="003F25E6" w:rsidRDefault="003F25E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9" w:type="dxa"/>
                        </w:tcPr>
                        <w:p w:rsidR="003F25E6" w:rsidRDefault="00050D00">
                          <w:pPr>
                            <w:pStyle w:val="TableParagraph"/>
                            <w:spacing w:before="66"/>
                            <w:ind w:left="930" w:right="92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PROCESO GESTION DEL DESARROLLO ECONOMICO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3F25E6" w:rsidRDefault="00050D00" w:rsidP="00F955A6">
                          <w:pPr>
                            <w:pStyle w:val="TableParagraph"/>
                            <w:spacing w:before="92"/>
                            <w:ind w:left="118" w:right="10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0F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3</w:t>
                          </w:r>
                        </w:p>
                      </w:tc>
                    </w:tr>
                  </w:tbl>
                  <w:p w:rsidR="003F25E6" w:rsidRDefault="003F25E6">
                    <w:pPr>
                      <w:pStyle w:val="Textoindependient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7E2D"/>
    <w:multiLevelType w:val="multilevel"/>
    <w:tmpl w:val="206E805C"/>
    <w:lvl w:ilvl="0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CO" w:eastAsia="es-CO" w:bidi="es-CO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CO" w:eastAsia="es-CO" w:bidi="es-CO"/>
      </w:rPr>
    </w:lvl>
    <w:lvl w:ilvl="2">
      <w:numFmt w:val="bullet"/>
      <w:lvlText w:val="•"/>
      <w:lvlJc w:val="left"/>
      <w:pPr>
        <w:ind w:left="1602" w:hanging="361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724" w:hanging="361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846" w:hanging="361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968" w:hanging="361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091" w:hanging="361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213" w:hanging="361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335" w:hanging="361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E6"/>
    <w:rsid w:val="00050379"/>
    <w:rsid w:val="00050D00"/>
    <w:rsid w:val="001E0ED8"/>
    <w:rsid w:val="002730F4"/>
    <w:rsid w:val="002A30F8"/>
    <w:rsid w:val="002D2523"/>
    <w:rsid w:val="003647FE"/>
    <w:rsid w:val="003B1A51"/>
    <w:rsid w:val="003D3FC8"/>
    <w:rsid w:val="003F25E6"/>
    <w:rsid w:val="004D323D"/>
    <w:rsid w:val="00513CA3"/>
    <w:rsid w:val="0058392E"/>
    <w:rsid w:val="006C4F93"/>
    <w:rsid w:val="006E0788"/>
    <w:rsid w:val="007446FC"/>
    <w:rsid w:val="00802929"/>
    <w:rsid w:val="00841365"/>
    <w:rsid w:val="00860529"/>
    <w:rsid w:val="00910ED4"/>
    <w:rsid w:val="00943152"/>
    <w:rsid w:val="00964705"/>
    <w:rsid w:val="009D3FD9"/>
    <w:rsid w:val="009F345B"/>
    <w:rsid w:val="00B23340"/>
    <w:rsid w:val="00B577E3"/>
    <w:rsid w:val="00BB6071"/>
    <w:rsid w:val="00CD058B"/>
    <w:rsid w:val="00CF6422"/>
    <w:rsid w:val="00D71F1B"/>
    <w:rsid w:val="00DB1846"/>
    <w:rsid w:val="00DD52AB"/>
    <w:rsid w:val="00E05107"/>
    <w:rsid w:val="00EC0C4A"/>
    <w:rsid w:val="00F955A6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B0C22-6C9C-436C-91C7-42C68BEC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334" w:hanging="36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955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5A6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955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5A6"/>
    <w:rPr>
      <w:rFonts w:ascii="Arial" w:eastAsia="Arial" w:hAnsi="Arial" w:cs="Arial"/>
      <w:lang w:val="es-CO" w:eastAsia="es-CO" w:bidi="es-CO"/>
    </w:rPr>
  </w:style>
  <w:style w:type="paragraph" w:styleId="NormalWeb">
    <w:name w:val="Normal (Web)"/>
    <w:basedOn w:val="Normal"/>
    <w:uiPriority w:val="99"/>
    <w:semiHidden/>
    <w:unhideWhenUsed/>
    <w:rsid w:val="00E051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E05107"/>
    <w:rPr>
      <w:b/>
      <w:bCs/>
    </w:rPr>
  </w:style>
  <w:style w:type="table" w:styleId="Tablaconcuadrcula">
    <w:name w:val="Table Grid"/>
    <w:basedOn w:val="Tablanormal"/>
    <w:uiPriority w:val="39"/>
    <w:rsid w:val="0084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392E"/>
    <w:rPr>
      <w:rFonts w:ascii="Arial" w:eastAsia="Arial" w:hAnsi="Arial" w:cs="Arial"/>
      <w:sz w:val="20"/>
      <w:szCs w:val="20"/>
      <w:lang w:val="es-CO" w:eastAsia="es-CO" w:bidi="es-CO"/>
    </w:rPr>
  </w:style>
  <w:style w:type="character" w:styleId="Hipervnculo">
    <w:name w:val="Hyperlink"/>
    <w:basedOn w:val="Fuentedeprrafopredeter"/>
    <w:uiPriority w:val="99"/>
    <w:semiHidden/>
    <w:unhideWhenUsed/>
    <w:rsid w:val="00D7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tesa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ertificacioncalidadturistica.com.co/attachments/courses/1/3/NTS%20%E2%80%93%20TS%20004.%20Establecimientos%20gastron%C3%B3micos%20y%20bares.%20Requisitos%20de%20sostenibilidad%202008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rtificacioncalidadturistica.com.co/attachments/courses/1/3/NTS%20%E2%80%93%20TS%20002.%20Establecimientos%20de%20alojamiento%20y%20hospedaje%20(EAH).%20Requisitos%20de%20sostenibilidad.%20201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ertificacioncalidadturistica.com.co/attachments/courses/1/3/NTS%20%E2%80%93%20TS%20001-2.%20Playas%20tur%C3%ADsticas.%20Requisitos%20de%20sostenibilidad,%20II%20actualizaci%C3%B3n%202015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roducci%C3%B3n_en_caden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Reviso</vt:lpstr>
    </vt:vector>
  </TitlesOfParts>
  <Company>HP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Reviso</dc:title>
  <dc:creator>USUARIO</dc:creator>
  <cp:lastModifiedBy>marco antonio martinez sanchez</cp:lastModifiedBy>
  <cp:revision>5</cp:revision>
  <dcterms:created xsi:type="dcterms:W3CDTF">2019-10-08T19:38:00Z</dcterms:created>
  <dcterms:modified xsi:type="dcterms:W3CDTF">2019-11-19T17:14:00Z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